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4DF" w:rsidRPr="00AD2A5A" w:rsidRDefault="008204DF" w:rsidP="008204DF">
      <w:pPr>
        <w:jc w:val="center"/>
        <w:rPr>
          <w:rFonts w:ascii="Arial" w:hAnsi="Arial"/>
          <w:color w:val="000000"/>
        </w:rPr>
      </w:pPr>
      <w:r>
        <w:rPr>
          <w:noProof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3362325</wp:posOffset>
            </wp:positionH>
            <wp:positionV relativeFrom="paragraph">
              <wp:posOffset>80010</wp:posOffset>
            </wp:positionV>
            <wp:extent cx="800100" cy="81915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04DF" w:rsidRPr="00AD2A5A" w:rsidRDefault="008204DF" w:rsidP="008204DF">
      <w:pPr>
        <w:jc w:val="center"/>
        <w:rPr>
          <w:b/>
          <w:color w:val="000000"/>
          <w:sz w:val="32"/>
        </w:rPr>
      </w:pPr>
      <w:r w:rsidRPr="00AD2A5A">
        <w:rPr>
          <w:b/>
          <w:color w:val="000000"/>
          <w:sz w:val="32"/>
        </w:rPr>
        <w:t>РОССИЙСКАЯ ФЕДЕРАЦИЯ</w:t>
      </w:r>
    </w:p>
    <w:p w:rsidR="008204DF" w:rsidRPr="00AD2A5A" w:rsidRDefault="008204DF" w:rsidP="008204DF">
      <w:pPr>
        <w:pStyle w:val="a3"/>
        <w:rPr>
          <w:color w:val="000000"/>
        </w:rPr>
      </w:pPr>
      <w:r w:rsidRPr="00AD2A5A">
        <w:rPr>
          <w:color w:val="000000"/>
        </w:rPr>
        <w:t xml:space="preserve"> АДМИНИСТРАЦИЯ   СИМСКОГО  ГОРОДСКОГО   ПОСЕЛЕНИЯ                                                               АШИНСКОГО  МУНИЦИПАЛЬНОГО  РАЙОНА                                                                       ЧЕЛЯБИНСКОЙ ОБЛАСТИ</w:t>
      </w:r>
    </w:p>
    <w:p w:rsidR="008204DF" w:rsidRPr="00AD2A5A" w:rsidRDefault="008204DF" w:rsidP="008204DF">
      <w:pPr>
        <w:pStyle w:val="2"/>
        <w:pBdr>
          <w:bottom w:val="single" w:sz="12" w:space="1" w:color="auto"/>
        </w:pBdr>
        <w:rPr>
          <w:color w:val="000000"/>
          <w:sz w:val="44"/>
          <w:szCs w:val="44"/>
        </w:rPr>
      </w:pPr>
      <w:r w:rsidRPr="00AD2A5A">
        <w:rPr>
          <w:color w:val="000000"/>
          <w:sz w:val="44"/>
          <w:szCs w:val="44"/>
        </w:rPr>
        <w:t>ПОСТАНОВЛЕНИЕ</w:t>
      </w:r>
    </w:p>
    <w:p w:rsidR="008204DF" w:rsidRPr="00AD2A5A" w:rsidRDefault="008204DF" w:rsidP="008204DF">
      <w:pPr>
        <w:jc w:val="center"/>
        <w:rPr>
          <w:color w:val="000000"/>
          <w:sz w:val="24"/>
        </w:rPr>
      </w:pPr>
    </w:p>
    <w:p w:rsidR="008204DF" w:rsidRDefault="008204DF" w:rsidP="008204DF">
      <w:pPr>
        <w:rPr>
          <w:color w:val="000000"/>
        </w:rPr>
      </w:pPr>
      <w:r>
        <w:rPr>
          <w:color w:val="000000"/>
        </w:rPr>
        <w:t>От</w:t>
      </w:r>
      <w:r w:rsidR="00BF50FB">
        <w:rPr>
          <w:color w:val="000000"/>
        </w:rPr>
        <w:t xml:space="preserve"> 19.07.2017 г. № 117</w:t>
      </w:r>
    </w:p>
    <w:p w:rsidR="00126E7F" w:rsidRDefault="00126E7F"/>
    <w:p w:rsidR="008204DF" w:rsidRDefault="008204DF" w:rsidP="008204DF">
      <w:pPr>
        <w:ind w:right="5755"/>
        <w:jc w:val="both"/>
        <w:rPr>
          <w:szCs w:val="24"/>
        </w:rPr>
      </w:pPr>
      <w:r>
        <w:t>О сносе и расселении многоквартирных жилых домов</w:t>
      </w:r>
    </w:p>
    <w:p w:rsidR="008204DF" w:rsidRPr="00E320CF" w:rsidRDefault="008204DF" w:rsidP="008204DF">
      <w:pPr>
        <w:tabs>
          <w:tab w:val="left" w:pos="-5580"/>
          <w:tab w:val="left" w:pos="-4500"/>
        </w:tabs>
        <w:ind w:right="4570"/>
        <w:jc w:val="both"/>
        <w:rPr>
          <w:szCs w:val="24"/>
        </w:rPr>
      </w:pPr>
    </w:p>
    <w:p w:rsidR="008204DF" w:rsidRDefault="008204DF" w:rsidP="008204DF">
      <w:pPr>
        <w:shd w:val="clear" w:color="auto" w:fill="FFFFFF"/>
        <w:ind w:firstLine="573"/>
        <w:jc w:val="both"/>
      </w:pPr>
      <w:proofErr w:type="gramStart"/>
      <w:r>
        <w:t>Руководствуясь Жилищным кодексом РФ,</w:t>
      </w:r>
      <w:r w:rsidRPr="00CC4780">
        <w:t xml:space="preserve"> </w:t>
      </w:r>
      <w:r>
        <w:t xml:space="preserve">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Pr="003E04C6">
        <w:t>Областной адресной программ</w:t>
      </w:r>
      <w:r>
        <w:t>ой</w:t>
      </w:r>
      <w:r w:rsidRPr="003E04C6">
        <w:t xml:space="preserve"> «Переселение в 2013-2017 г. граждан из аварийного жилищного</w:t>
      </w:r>
      <w:proofErr w:type="gramEnd"/>
      <w:r w:rsidRPr="003E04C6">
        <w:t xml:space="preserve"> фонда в городах и районах Челябинской области»</w:t>
      </w:r>
      <w:r>
        <w:t xml:space="preserve">, адресной программой «Переселение в 2016-2017 годах граждан из аварийного жилищного фонда в поселениях Ашинского муниципального района» </w:t>
      </w:r>
      <w:proofErr w:type="gramStart"/>
      <w:r>
        <w:t>утвержденную</w:t>
      </w:r>
      <w:proofErr w:type="gramEnd"/>
      <w:r>
        <w:t xml:space="preserve"> постановлением администрации Ашинского муниципального района от 15.04.2016г. № 546, </w:t>
      </w:r>
      <w:r w:rsidR="00610B49">
        <w:t>Уставом Симского городского поселения</w:t>
      </w:r>
      <w:r>
        <w:t xml:space="preserve">, на основании заключений межведомственной комиссии </w:t>
      </w:r>
      <w:r w:rsidR="005677DF">
        <w:t>Симского городского поселения</w:t>
      </w:r>
      <w:r>
        <w:t xml:space="preserve"> о признании многоквартирных домов аварийными и подлежащими сносу,</w:t>
      </w:r>
    </w:p>
    <w:p w:rsidR="008204DF" w:rsidRDefault="008204DF" w:rsidP="008204D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8204DF" w:rsidRDefault="008204DF" w:rsidP="008204DF">
      <w:pPr>
        <w:widowControl w:val="0"/>
        <w:autoSpaceDE w:val="0"/>
        <w:autoSpaceDN w:val="0"/>
        <w:adjustRightInd w:val="0"/>
        <w:ind w:firstLine="540"/>
        <w:jc w:val="center"/>
        <w:rPr>
          <w:rFonts w:cs="Calibri"/>
          <w:b/>
        </w:rPr>
      </w:pPr>
      <w:r w:rsidRPr="00817729">
        <w:rPr>
          <w:rFonts w:cs="Calibri"/>
          <w:b/>
        </w:rPr>
        <w:t>ПОСТАНОВЛЯЮ:</w:t>
      </w:r>
    </w:p>
    <w:p w:rsidR="008204DF" w:rsidRPr="00817729" w:rsidRDefault="008204DF" w:rsidP="008204D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</w:rPr>
      </w:pPr>
    </w:p>
    <w:p w:rsidR="008204DF" w:rsidRDefault="008204DF" w:rsidP="008204DF">
      <w:pPr>
        <w:jc w:val="both"/>
      </w:pPr>
      <w:r>
        <w:t xml:space="preserve">          1. Признать многоквартирные жилые дома, указанные в приложении к настоящему постановлению аварийными и подлежащими сносу.</w:t>
      </w:r>
    </w:p>
    <w:p w:rsidR="008204DF" w:rsidRDefault="008204DF" w:rsidP="008204DF">
      <w:pPr>
        <w:jc w:val="both"/>
      </w:pPr>
      <w:r>
        <w:t xml:space="preserve">          2. Собственникам жилых помещений в срок до 1 сентября 2017 года снести указанные в приложении к настоящему постановлению жилые дома.</w:t>
      </w:r>
    </w:p>
    <w:p w:rsidR="008204DF" w:rsidRDefault="008204DF" w:rsidP="008204DF">
      <w:pPr>
        <w:jc w:val="both"/>
      </w:pPr>
      <w:r>
        <w:t xml:space="preserve">          3. Комитету по управлению муниципальным имуществом администрации </w:t>
      </w:r>
      <w:r w:rsidR="005677DF">
        <w:t>Симского городского поселения</w:t>
      </w:r>
      <w:r>
        <w:t>:</w:t>
      </w:r>
    </w:p>
    <w:p w:rsidR="008204DF" w:rsidRDefault="008204DF" w:rsidP="008204DF">
      <w:pPr>
        <w:jc w:val="both"/>
      </w:pPr>
      <w:r>
        <w:t xml:space="preserve">          1) Направить гражданам уведомления о признании их домов аварийными и подлежащими сносу.</w:t>
      </w:r>
    </w:p>
    <w:p w:rsidR="008204DF" w:rsidRDefault="008204DF" w:rsidP="008204DF">
      <w:pPr>
        <w:jc w:val="both"/>
      </w:pPr>
      <w:r>
        <w:t xml:space="preserve">          2) В срок до </w:t>
      </w:r>
      <w:r w:rsidR="005677DF">
        <w:t>28 июля</w:t>
      </w:r>
      <w:r>
        <w:t xml:space="preserve"> 201</w:t>
      </w:r>
      <w:r w:rsidR="005677DF">
        <w:t>7</w:t>
      </w:r>
      <w:r>
        <w:t xml:space="preserve"> года нанимателям жилых помещений по договорам социального найма, расположенных в жилых домах указанных в</w:t>
      </w:r>
      <w:r w:rsidRPr="00D17EC0">
        <w:t xml:space="preserve"> </w:t>
      </w:r>
      <w:r>
        <w:t>приложении к настоящему постановлению, предложить пригодные для проживания жилые помещения для расселения, предоставляемые по договорам социального найма.</w:t>
      </w:r>
    </w:p>
    <w:p w:rsidR="008204DF" w:rsidRDefault="008204DF" w:rsidP="008204DF">
      <w:pPr>
        <w:jc w:val="both"/>
      </w:pPr>
      <w:r>
        <w:t xml:space="preserve">          3) Расторгнуть договоры социального найма жилых помещений с нанимателями жилых помещений по договорам социального найма, расположенных в жилых домах указанных</w:t>
      </w:r>
      <w:r w:rsidRPr="00D17EC0">
        <w:t xml:space="preserve"> </w:t>
      </w:r>
      <w:r>
        <w:t>приложении настоящему постановлению.</w:t>
      </w:r>
    </w:p>
    <w:p w:rsidR="008204DF" w:rsidRDefault="008204DF" w:rsidP="008204DF">
      <w:pPr>
        <w:jc w:val="both"/>
      </w:pPr>
      <w:r>
        <w:t xml:space="preserve">          4) Принять необходимые меры по выкупу (изъятию) жилых помещений у собственников жилых помещений расположенных</w:t>
      </w:r>
      <w:r w:rsidRPr="004253D6">
        <w:t xml:space="preserve"> </w:t>
      </w:r>
      <w:r>
        <w:t>в жилых домах указанных в</w:t>
      </w:r>
      <w:r w:rsidRPr="00D17EC0">
        <w:t xml:space="preserve"> </w:t>
      </w:r>
      <w:r>
        <w:t>приложении к настоящему постановлению.</w:t>
      </w:r>
    </w:p>
    <w:p w:rsidR="008204DF" w:rsidRDefault="008204DF" w:rsidP="008204DF">
      <w:pPr>
        <w:autoSpaceDE w:val="0"/>
        <w:autoSpaceDN w:val="0"/>
        <w:adjustRightInd w:val="0"/>
        <w:ind w:firstLine="540"/>
        <w:jc w:val="both"/>
      </w:pPr>
      <w:r>
        <w:t>4. Гражданам, проживающи</w:t>
      </w:r>
      <w:r w:rsidR="00E1505A">
        <w:t>м</w:t>
      </w:r>
      <w:r>
        <w:t xml:space="preserve"> в жилых домах, подлежащих сносу освободить жилые помещения в течение 30 дней с момента предоставления пригодных</w:t>
      </w:r>
      <w:r w:rsidRPr="006E2011">
        <w:t xml:space="preserve"> </w:t>
      </w:r>
      <w:r>
        <w:t>для проживания жилых помещений, предоставленных по договорам социального найма.</w:t>
      </w:r>
    </w:p>
    <w:p w:rsidR="008204DF" w:rsidRDefault="008204DF" w:rsidP="008204DF">
      <w:pPr>
        <w:autoSpaceDE w:val="0"/>
        <w:autoSpaceDN w:val="0"/>
        <w:adjustRightInd w:val="0"/>
        <w:ind w:firstLine="540"/>
        <w:jc w:val="both"/>
      </w:pPr>
      <w:r>
        <w:rPr>
          <w:rFonts w:cs="Calibri"/>
          <w:szCs w:val="24"/>
        </w:rPr>
        <w:t>5</w:t>
      </w:r>
      <w:r w:rsidRPr="00775178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</w:t>
      </w:r>
      <w:proofErr w:type="gramStart"/>
      <w:r>
        <w:rPr>
          <w:rFonts w:cs="Calibri"/>
          <w:szCs w:val="24"/>
        </w:rPr>
        <w:t xml:space="preserve">Мероприятия по переселению граждан осуществить за счет средств выделенных в соответствии с </w:t>
      </w:r>
      <w:r w:rsidRPr="003E04C6">
        <w:t>Областной адресной программы «Переселение в 2013-2017 г. граждан из аварийного жилищного фонда в городах и районах Челябинской области»</w:t>
      </w:r>
      <w:r>
        <w:t xml:space="preserve"> и адресной программы «Переселение в 2016-2017 годах граждан из аварийного жилищного фонда в поселениях Ашинского муниципального района»</w:t>
      </w:r>
      <w:r w:rsidR="00E1505A">
        <w:t>,</w:t>
      </w:r>
      <w:r>
        <w:t xml:space="preserve"> утвержденную постановлением администрации Ашинского муниципального района от 15.04.2016г. № 546.</w:t>
      </w:r>
      <w:proofErr w:type="gramEnd"/>
    </w:p>
    <w:p w:rsidR="008204DF" w:rsidRDefault="008204DF" w:rsidP="008204DF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r w:rsidR="005677DF" w:rsidRPr="00366555">
        <w:rPr>
          <w:color w:val="000000"/>
        </w:rPr>
        <w:t>Настоящее Постановление подлежит опубликованию на сайте администрации Симского городского поселения</w:t>
      </w:r>
      <w:r w:rsidR="005677DF">
        <w:rPr>
          <w:color w:val="000000"/>
          <w:sz w:val="24"/>
        </w:rPr>
        <w:t>.</w:t>
      </w:r>
    </w:p>
    <w:p w:rsidR="008204DF" w:rsidRPr="00775178" w:rsidRDefault="008204DF" w:rsidP="008204DF">
      <w:pPr>
        <w:autoSpaceDE w:val="0"/>
        <w:autoSpaceDN w:val="0"/>
        <w:adjustRightInd w:val="0"/>
        <w:ind w:firstLine="540"/>
        <w:jc w:val="both"/>
        <w:rPr>
          <w:rFonts w:cs="Calibri"/>
          <w:szCs w:val="24"/>
        </w:rPr>
      </w:pPr>
      <w:r>
        <w:t>7.</w:t>
      </w:r>
      <w:r>
        <w:rPr>
          <w:rFonts w:cs="Calibri"/>
          <w:szCs w:val="24"/>
        </w:rPr>
        <w:t xml:space="preserve"> </w:t>
      </w:r>
      <w:r w:rsidRPr="00775178">
        <w:rPr>
          <w:rFonts w:cs="Calibri"/>
          <w:szCs w:val="24"/>
        </w:rPr>
        <w:t xml:space="preserve"> Контроль исполнения настоящего постановления возложить</w:t>
      </w:r>
      <w:r>
        <w:rPr>
          <w:rFonts w:cs="Calibri"/>
          <w:szCs w:val="24"/>
        </w:rPr>
        <w:t xml:space="preserve"> первого</w:t>
      </w:r>
      <w:r w:rsidRPr="00775178">
        <w:rPr>
          <w:rFonts w:cs="Calibri"/>
          <w:szCs w:val="24"/>
        </w:rPr>
        <w:t xml:space="preserve"> на </w:t>
      </w:r>
      <w:r w:rsidR="00E1505A">
        <w:rPr>
          <w:rFonts w:cs="Calibri"/>
          <w:szCs w:val="24"/>
        </w:rPr>
        <w:t>Г</w:t>
      </w:r>
      <w:r>
        <w:rPr>
          <w:rFonts w:cs="Calibri"/>
          <w:szCs w:val="24"/>
        </w:rPr>
        <w:t xml:space="preserve">лавы </w:t>
      </w:r>
      <w:r w:rsidRPr="00775178">
        <w:rPr>
          <w:szCs w:val="24"/>
        </w:rPr>
        <w:t xml:space="preserve"> </w:t>
      </w:r>
      <w:r w:rsidR="00E1505A">
        <w:rPr>
          <w:szCs w:val="24"/>
        </w:rPr>
        <w:t>Симского</w:t>
      </w:r>
      <w:r w:rsidRPr="00775178">
        <w:rPr>
          <w:szCs w:val="24"/>
        </w:rPr>
        <w:t xml:space="preserve"> </w:t>
      </w:r>
      <w:r w:rsidR="00E1505A">
        <w:rPr>
          <w:szCs w:val="24"/>
        </w:rPr>
        <w:t>городского</w:t>
      </w:r>
      <w:r w:rsidRPr="00775178">
        <w:rPr>
          <w:szCs w:val="24"/>
        </w:rPr>
        <w:t xml:space="preserve"> </w:t>
      </w:r>
      <w:r w:rsidR="00E1505A">
        <w:rPr>
          <w:szCs w:val="24"/>
        </w:rPr>
        <w:t>поселения</w:t>
      </w:r>
      <w:r>
        <w:rPr>
          <w:szCs w:val="24"/>
        </w:rPr>
        <w:t xml:space="preserve"> </w:t>
      </w:r>
      <w:r w:rsidR="00E1505A">
        <w:rPr>
          <w:szCs w:val="24"/>
        </w:rPr>
        <w:t>Гафарова Р.Р</w:t>
      </w:r>
      <w:r>
        <w:rPr>
          <w:rFonts w:cs="Calibri"/>
          <w:szCs w:val="24"/>
        </w:rPr>
        <w:t>.</w:t>
      </w:r>
    </w:p>
    <w:p w:rsidR="008204DF" w:rsidRPr="00775178" w:rsidRDefault="008204DF" w:rsidP="008204D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Cs w:val="24"/>
        </w:rPr>
      </w:pPr>
      <w:r>
        <w:rPr>
          <w:rFonts w:cs="Calibri"/>
          <w:szCs w:val="24"/>
        </w:rPr>
        <w:t>8</w:t>
      </w:r>
      <w:r w:rsidRPr="00775178">
        <w:rPr>
          <w:rFonts w:cs="Calibri"/>
          <w:szCs w:val="24"/>
        </w:rPr>
        <w:t xml:space="preserve">. </w:t>
      </w:r>
      <w:r w:rsidRPr="00775178">
        <w:rPr>
          <w:szCs w:val="24"/>
        </w:rPr>
        <w:t>Настоящее постановление вступает в силу с момента подписания.</w:t>
      </w:r>
    </w:p>
    <w:p w:rsidR="008204DF" w:rsidRDefault="008204DF" w:rsidP="008204DF">
      <w:pPr>
        <w:widowControl w:val="0"/>
        <w:autoSpaceDE w:val="0"/>
        <w:autoSpaceDN w:val="0"/>
        <w:adjustRightInd w:val="0"/>
        <w:rPr>
          <w:rFonts w:cs="Calibri"/>
        </w:rPr>
      </w:pPr>
    </w:p>
    <w:p w:rsidR="008204DF" w:rsidRPr="00E320CF" w:rsidRDefault="008204DF" w:rsidP="008204DF">
      <w:pPr>
        <w:ind w:firstLine="720"/>
        <w:jc w:val="both"/>
        <w:rPr>
          <w:szCs w:val="24"/>
        </w:rPr>
      </w:pPr>
    </w:p>
    <w:p w:rsidR="008204DF" w:rsidRDefault="0044042B" w:rsidP="0044042B">
      <w:pPr>
        <w:jc w:val="right"/>
        <w:rPr>
          <w:szCs w:val="24"/>
        </w:rPr>
      </w:pPr>
      <w:r>
        <w:rPr>
          <w:szCs w:val="24"/>
        </w:rPr>
        <w:t xml:space="preserve">И.О. </w:t>
      </w:r>
      <w:r w:rsidR="008204DF" w:rsidRPr="00E320CF">
        <w:rPr>
          <w:szCs w:val="24"/>
        </w:rPr>
        <w:t>Глав</w:t>
      </w:r>
      <w:r>
        <w:rPr>
          <w:szCs w:val="24"/>
        </w:rPr>
        <w:t>ы</w:t>
      </w:r>
      <w:r w:rsidR="008204DF" w:rsidRPr="00E320CF">
        <w:rPr>
          <w:szCs w:val="24"/>
        </w:rPr>
        <w:t xml:space="preserve"> </w:t>
      </w:r>
      <w:r>
        <w:rPr>
          <w:szCs w:val="24"/>
        </w:rPr>
        <w:t>Симского городского поселения</w:t>
      </w:r>
      <w:r w:rsidR="008204DF" w:rsidRPr="00E320CF">
        <w:rPr>
          <w:szCs w:val="24"/>
        </w:rPr>
        <w:tab/>
      </w:r>
      <w:r w:rsidR="008204DF" w:rsidRPr="00E320CF">
        <w:rPr>
          <w:szCs w:val="24"/>
        </w:rPr>
        <w:tab/>
      </w:r>
      <w:r w:rsidR="008204DF" w:rsidRPr="00E320CF">
        <w:rPr>
          <w:szCs w:val="24"/>
        </w:rPr>
        <w:tab/>
        <w:t xml:space="preserve">      </w:t>
      </w:r>
      <w:r w:rsidR="008204DF" w:rsidRPr="00E320CF">
        <w:rPr>
          <w:szCs w:val="24"/>
        </w:rPr>
        <w:tab/>
        <w:t xml:space="preserve">      </w:t>
      </w:r>
      <w:r>
        <w:rPr>
          <w:szCs w:val="24"/>
        </w:rPr>
        <w:t>Р.Р. Гафаров.</w:t>
      </w:r>
    </w:p>
    <w:p w:rsidR="008204DF" w:rsidRDefault="008204DF" w:rsidP="008204DF">
      <w:pPr>
        <w:jc w:val="both"/>
        <w:rPr>
          <w:szCs w:val="24"/>
        </w:rPr>
      </w:pPr>
    </w:p>
    <w:p w:rsidR="008204DF" w:rsidRDefault="008204DF" w:rsidP="008204DF">
      <w:r>
        <w:t xml:space="preserve">                                                                                        </w:t>
      </w:r>
    </w:p>
    <w:p w:rsidR="008204DF" w:rsidRDefault="008204DF" w:rsidP="008204DF">
      <w:pPr>
        <w:ind w:left="5954"/>
        <w:jc w:val="both"/>
      </w:pPr>
      <w:r>
        <w:t>Приложение к постановлению администрации Симского городского поселения от________2017г. № ____</w:t>
      </w:r>
    </w:p>
    <w:p w:rsidR="008204DF" w:rsidRDefault="008204DF" w:rsidP="008204DF">
      <w:r>
        <w:t xml:space="preserve">                      </w:t>
      </w:r>
    </w:p>
    <w:p w:rsidR="008204DF" w:rsidRDefault="008204DF" w:rsidP="008204DF"/>
    <w:p w:rsidR="008204DF" w:rsidRDefault="008204DF" w:rsidP="008204DF"/>
    <w:p w:rsidR="008204DF" w:rsidRPr="005B5DC3" w:rsidRDefault="008204DF" w:rsidP="008204DF">
      <w:pPr>
        <w:jc w:val="center"/>
        <w:rPr>
          <w:b/>
        </w:rPr>
      </w:pPr>
      <w:r w:rsidRPr="005B5DC3">
        <w:rPr>
          <w:b/>
        </w:rPr>
        <w:t>Перечень жилых домов</w:t>
      </w:r>
      <w:r w:rsidR="0044042B">
        <w:rPr>
          <w:b/>
        </w:rPr>
        <w:t>,</w:t>
      </w:r>
      <w:r w:rsidRPr="005B5DC3">
        <w:rPr>
          <w:b/>
        </w:rPr>
        <w:t xml:space="preserve"> </w:t>
      </w:r>
    </w:p>
    <w:p w:rsidR="008204DF" w:rsidRDefault="008204DF" w:rsidP="008204DF">
      <w:pPr>
        <w:jc w:val="center"/>
        <w:rPr>
          <w:b/>
        </w:rPr>
      </w:pPr>
      <w:proofErr w:type="gramStart"/>
      <w:r w:rsidRPr="005B5DC3">
        <w:rPr>
          <w:b/>
        </w:rPr>
        <w:t>признанных</w:t>
      </w:r>
      <w:proofErr w:type="gramEnd"/>
      <w:r w:rsidRPr="005B5DC3">
        <w:rPr>
          <w:b/>
        </w:rPr>
        <w:t xml:space="preserve"> аварийными и подлежащими сносу.</w:t>
      </w:r>
    </w:p>
    <w:p w:rsidR="008204DF" w:rsidRPr="005B5DC3" w:rsidRDefault="008204DF" w:rsidP="008204DF">
      <w:pPr>
        <w:jc w:val="center"/>
        <w:rPr>
          <w:b/>
        </w:rPr>
      </w:pPr>
    </w:p>
    <w:p w:rsidR="008204DF" w:rsidRDefault="008204DF" w:rsidP="008204DF">
      <w:pPr>
        <w:jc w:val="center"/>
      </w:pPr>
    </w:p>
    <w:p w:rsidR="008204DF" w:rsidRDefault="008204DF" w:rsidP="008204DF">
      <w:pPr>
        <w:numPr>
          <w:ilvl w:val="0"/>
          <w:numId w:val="1"/>
        </w:numPr>
      </w:pPr>
      <w:r>
        <w:t>ул. Гузакова, д. 11</w:t>
      </w:r>
    </w:p>
    <w:p w:rsidR="008204DF" w:rsidRDefault="008204DF" w:rsidP="008204DF">
      <w:pPr>
        <w:numPr>
          <w:ilvl w:val="0"/>
          <w:numId w:val="1"/>
        </w:numPr>
      </w:pPr>
      <w:r>
        <w:t>ул. Давыдова, д. 3</w:t>
      </w:r>
    </w:p>
    <w:p w:rsidR="008204DF" w:rsidRDefault="008204DF" w:rsidP="008204DF">
      <w:pPr>
        <w:numPr>
          <w:ilvl w:val="0"/>
          <w:numId w:val="1"/>
        </w:numPr>
      </w:pPr>
      <w:r>
        <w:t>ул. Железнодорожная, д. 95</w:t>
      </w:r>
    </w:p>
    <w:p w:rsidR="008204DF" w:rsidRDefault="008204DF" w:rsidP="008204DF">
      <w:pPr>
        <w:numPr>
          <w:ilvl w:val="0"/>
          <w:numId w:val="1"/>
        </w:numPr>
      </w:pPr>
      <w:r>
        <w:t>ул. Железнодорожная, д. 97</w:t>
      </w:r>
    </w:p>
    <w:p w:rsidR="008204DF" w:rsidRDefault="008204DF" w:rsidP="008204DF">
      <w:pPr>
        <w:numPr>
          <w:ilvl w:val="0"/>
          <w:numId w:val="1"/>
        </w:numPr>
      </w:pPr>
      <w:r>
        <w:t>ул. Железнодорожная, д. 99</w:t>
      </w:r>
    </w:p>
    <w:p w:rsidR="008204DF" w:rsidRDefault="008204DF" w:rsidP="008204DF">
      <w:pPr>
        <w:numPr>
          <w:ilvl w:val="0"/>
          <w:numId w:val="1"/>
        </w:numPr>
      </w:pPr>
      <w:r>
        <w:t>ул. Железнодорожная, д. 101</w:t>
      </w:r>
    </w:p>
    <w:p w:rsidR="008204DF" w:rsidRPr="00690444" w:rsidRDefault="008204DF" w:rsidP="008204DF">
      <w:pPr>
        <w:ind w:left="720"/>
      </w:pPr>
    </w:p>
    <w:p w:rsidR="008204DF" w:rsidRDefault="008204DF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p w:rsidR="006240FD" w:rsidRDefault="006240FD"/>
    <w:sectPr w:rsidR="006240FD" w:rsidSect="008204D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854DB"/>
    <w:multiLevelType w:val="hybridMultilevel"/>
    <w:tmpl w:val="906E3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204DF"/>
    <w:rsid w:val="00126E7F"/>
    <w:rsid w:val="002F14C3"/>
    <w:rsid w:val="00366555"/>
    <w:rsid w:val="0044042B"/>
    <w:rsid w:val="004D3E04"/>
    <w:rsid w:val="005677DF"/>
    <w:rsid w:val="00610B49"/>
    <w:rsid w:val="006240FD"/>
    <w:rsid w:val="008204DF"/>
    <w:rsid w:val="00A2785B"/>
    <w:rsid w:val="00BF50FB"/>
    <w:rsid w:val="00E1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8204DF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204D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8204DF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204D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2017-07-19T07:32:00Z</cp:lastPrinted>
  <dcterms:created xsi:type="dcterms:W3CDTF">2017-07-20T05:36:00Z</dcterms:created>
  <dcterms:modified xsi:type="dcterms:W3CDTF">2017-07-20T05:36:00Z</dcterms:modified>
</cp:coreProperties>
</file>