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4EC5" w14:textId="0F718E1C" w:rsidR="00DB2129" w:rsidRDefault="00DB2129" w:rsidP="00DB2129">
      <w:pPr>
        <w:pStyle w:val="af3"/>
        <w:tabs>
          <w:tab w:val="left" w:pos="840"/>
        </w:tabs>
      </w:pPr>
      <w:r>
        <w:tab/>
      </w:r>
      <w:r>
        <w:tab/>
      </w:r>
      <w:r>
        <w:rPr>
          <w:noProof/>
        </w:rPr>
        <w:drawing>
          <wp:anchor distT="0" distB="0" distL="25400" distR="25400" simplePos="0" relativeHeight="251659264" behindDoc="0" locked="0" layoutInCell="1" allowOverlap="1" wp14:anchorId="52AD2D51" wp14:editId="4715191F">
            <wp:simplePos x="0" y="0"/>
            <wp:positionH relativeFrom="page">
              <wp:posOffset>3590925</wp:posOffset>
            </wp:positionH>
            <wp:positionV relativeFrom="paragraph">
              <wp:posOffset>416560</wp:posOffset>
            </wp:positionV>
            <wp:extent cx="803910" cy="885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7ECACD4E" w14:textId="77777777" w:rsidR="00DB2129" w:rsidRPr="007856B5" w:rsidRDefault="00DB2129" w:rsidP="00DB2129">
      <w:pPr>
        <w:pStyle w:val="af3"/>
        <w:tabs>
          <w:tab w:val="left" w:pos="840"/>
        </w:tabs>
        <w:rPr>
          <w:b/>
          <w:bCs/>
          <w:sz w:val="28"/>
          <w:szCs w:val="28"/>
        </w:rPr>
      </w:pPr>
      <w:r>
        <w:t xml:space="preserve">   </w:t>
      </w:r>
      <w:r w:rsidRPr="007856B5">
        <w:rPr>
          <w:b/>
          <w:bCs/>
          <w:sz w:val="28"/>
          <w:szCs w:val="28"/>
        </w:rPr>
        <w:t>РОССИЙСКАЯ   ФЕДЕРАЦИЯ</w:t>
      </w:r>
    </w:p>
    <w:p w14:paraId="45331F33" w14:textId="77777777" w:rsidR="00DB2129" w:rsidRDefault="00DB2129" w:rsidP="00DB2129">
      <w:pPr>
        <w:pStyle w:val="2"/>
        <w:jc w:val="center"/>
        <w:rPr>
          <w:sz w:val="24"/>
        </w:rPr>
      </w:pPr>
      <w:r>
        <w:rPr>
          <w:sz w:val="24"/>
        </w:rPr>
        <w:t xml:space="preserve"> АДМИНИСТРАЦИИЯ  СИМСКОГО  ГОРОДСКОГО  ПОСЕЛЕНИЯ</w:t>
      </w:r>
    </w:p>
    <w:p w14:paraId="5540B6BA" w14:textId="77777777" w:rsidR="00DB2129" w:rsidRDefault="00DB2129" w:rsidP="00DB2129">
      <w:pPr>
        <w:pStyle w:val="5"/>
      </w:pPr>
      <w:r>
        <w:rPr>
          <w:sz w:val="24"/>
        </w:rPr>
        <w:t>АШИНСКОГО  МУНИЦИПАЛЬНОГО  РАЙОНА                                                         ЧЕЛЯБИНСКОЙ  ОБЛАСТИ</w:t>
      </w:r>
    </w:p>
    <w:p w14:paraId="2EAED730" w14:textId="77777777" w:rsidR="00DB2129" w:rsidRDefault="00DB2129" w:rsidP="00DB2129">
      <w:pPr>
        <w:pStyle w:val="4"/>
        <w:pBdr>
          <w:bottom w:val="single" w:sz="12" w:space="1" w:color="auto"/>
        </w:pBdr>
        <w:rPr>
          <w:sz w:val="44"/>
        </w:rPr>
      </w:pPr>
      <w:r>
        <w:rPr>
          <w:sz w:val="44"/>
        </w:rPr>
        <w:t>ПОСТАНОВЛЕНИЕ</w:t>
      </w:r>
    </w:p>
    <w:p w14:paraId="04820935" w14:textId="77777777" w:rsidR="00DB2129" w:rsidRDefault="00DB2129" w:rsidP="00DB2129"/>
    <w:p w14:paraId="0BA7F5A6" w14:textId="1A8A3CB5" w:rsidR="00DB2129" w:rsidRPr="00DB2129" w:rsidRDefault="00DB2129" w:rsidP="00DB2129">
      <w:pPr>
        <w:rPr>
          <w:rFonts w:ascii="Times New Roman" w:hAnsi="Times New Roman"/>
          <w:bCs/>
        </w:rPr>
      </w:pPr>
      <w:r w:rsidRPr="00DB2129">
        <w:rPr>
          <w:rFonts w:ascii="Times New Roman" w:hAnsi="Times New Roman"/>
          <w:bCs/>
        </w:rPr>
        <w:t xml:space="preserve">от   </w:t>
      </w:r>
      <w:r w:rsidR="000A76C4">
        <w:rPr>
          <w:rFonts w:ascii="Times New Roman" w:hAnsi="Times New Roman"/>
          <w:bCs/>
        </w:rPr>
        <w:t>24.06.2024</w:t>
      </w:r>
      <w:r w:rsidRPr="00DB2129">
        <w:rPr>
          <w:rFonts w:ascii="Times New Roman" w:hAnsi="Times New Roman"/>
          <w:bCs/>
        </w:rPr>
        <w:t xml:space="preserve"> года   № </w:t>
      </w:r>
      <w:r w:rsidR="000A76C4">
        <w:rPr>
          <w:rFonts w:ascii="Times New Roman" w:hAnsi="Times New Roman"/>
          <w:bCs/>
        </w:rPr>
        <w:t>137</w:t>
      </w:r>
    </w:p>
    <w:p w14:paraId="2BA34387" w14:textId="77777777" w:rsidR="00E8610F" w:rsidRDefault="00E8610F">
      <w:pPr>
        <w:tabs>
          <w:tab w:val="left" w:pos="3045"/>
          <w:tab w:val="left" w:pos="6345"/>
        </w:tabs>
        <w:rPr>
          <w:rFonts w:ascii="Times New Roman" w:hAnsi="Times New Roman"/>
        </w:rPr>
      </w:pPr>
    </w:p>
    <w:p w14:paraId="31625375" w14:textId="77777777" w:rsidR="00E8610F" w:rsidRDefault="00DB2129">
      <w:pPr>
        <w:tabs>
          <w:tab w:val="left" w:pos="3402"/>
        </w:tabs>
        <w:ind w:right="49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назначении публичных слушаний по проекту </w:t>
      </w:r>
      <w:r>
        <w:rPr>
          <w:rFonts w:ascii="Times New Roman" w:hAnsi="Times New Roman"/>
          <w:color w:val="000000"/>
          <w:lang w:eastAsia="ru-RU"/>
        </w:rPr>
        <w:t>«Внесение изменений в генеральный план и правила землепользования и застройки Симского городского поселения и разработка проекта планировки и проекта межевания территории площадью 0,8 га»</w:t>
      </w:r>
    </w:p>
    <w:p w14:paraId="242878F0" w14:textId="77777777" w:rsidR="00E8610F" w:rsidRDefault="00E8610F">
      <w:pPr>
        <w:ind w:right="5387"/>
        <w:jc w:val="both"/>
        <w:rPr>
          <w:rFonts w:ascii="Times New Roman" w:hAnsi="Times New Roman"/>
          <w:b/>
          <w:lang w:eastAsia="ru-RU"/>
        </w:rPr>
      </w:pPr>
    </w:p>
    <w:p w14:paraId="3FB442F7" w14:textId="77777777" w:rsidR="00E8610F" w:rsidRDefault="00DB2129">
      <w:pPr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Симского городского поселения, Положением об организации и порядке проведения публичных слушаний, общественных обсуждений по вопросам в области градостроительной деятельности на территории Симского городского поселения, утвержденным решением Совета депутатов Симского городского поселения от 21.04.2021 № 54, Положением о составе, порядке подготовки документов территориального планирования Ашинского муниципального района, утвержденным постановлением администрации Ашинского муниципального района от 23.11.2021 № 1626, постановлением администрации Симского городского поселения от 04.07.2023г. № 144 «О принятии решения о подготовке проекта </w:t>
      </w:r>
      <w:r>
        <w:rPr>
          <w:rFonts w:ascii="Times New Roman" w:hAnsi="Times New Roman"/>
          <w:color w:val="000000"/>
          <w:lang w:eastAsia="ru-RU"/>
        </w:rPr>
        <w:t>«Внесение изменений в генеральный план и правила землепользования и застройки Симского городского поселения и разработка проекта планировки и проекта межевания территории площадью 0,8 га»</w:t>
      </w:r>
    </w:p>
    <w:p w14:paraId="0179C4EB" w14:textId="77777777" w:rsidR="00E8610F" w:rsidRDefault="00E8610F">
      <w:pPr>
        <w:pStyle w:val="ConsPlusNormal"/>
        <w:ind w:right="-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7840DEA" w14:textId="77777777" w:rsidR="00E8610F" w:rsidRDefault="00DB2129">
      <w:pPr>
        <w:pStyle w:val="a5"/>
        <w:tabs>
          <w:tab w:val="clear" w:pos="426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ПОСТАНОВЛЯЮ:</w:t>
      </w:r>
    </w:p>
    <w:p w14:paraId="601699BB" w14:textId="77777777" w:rsidR="00E8610F" w:rsidRDefault="00E8610F">
      <w:pPr>
        <w:pStyle w:val="a5"/>
        <w:tabs>
          <w:tab w:val="clear" w:pos="426"/>
          <w:tab w:val="left" w:pos="0"/>
        </w:tabs>
        <w:rPr>
          <w:sz w:val="24"/>
          <w:szCs w:val="24"/>
        </w:rPr>
      </w:pPr>
    </w:p>
    <w:p w14:paraId="5E148A6D" w14:textId="77777777" w:rsidR="00E8610F" w:rsidRDefault="00DB212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Назначить публичные слушания по проекту «</w:t>
      </w:r>
      <w:r>
        <w:rPr>
          <w:rFonts w:ascii="Times New Roman" w:hAnsi="Times New Roman"/>
          <w:color w:val="000000"/>
          <w:lang w:eastAsia="ru-RU"/>
        </w:rPr>
        <w:t>Внесение изменений в генеральный план и правила землепользования и застройки Симского городского поселения и разработка проекта планировки и проекта межевания территории площадью 0,8 га</w:t>
      </w:r>
      <w:r>
        <w:rPr>
          <w:rFonts w:ascii="Times New Roman" w:hAnsi="Times New Roman"/>
        </w:rPr>
        <w:t>».</w:t>
      </w:r>
    </w:p>
    <w:p w14:paraId="550F5C3A" w14:textId="77777777" w:rsidR="00E8610F" w:rsidRDefault="00DB2129">
      <w:pPr>
        <w:ind w:firstLine="709"/>
        <w:jc w:val="both"/>
      </w:pPr>
      <w:r>
        <w:rPr>
          <w:rFonts w:ascii="Times New Roman" w:hAnsi="Times New Roman"/>
        </w:rPr>
        <w:t>2. Срок проведения публичных слушаний устанавливается с момента оповещения жителей о проведении публичных слушаний до дня опубликования заключения о результатах публичных слушаний и не может превышать один месяц. </w:t>
      </w:r>
    </w:p>
    <w:p w14:paraId="4951F4BC" w14:textId="77777777" w:rsidR="00E8610F" w:rsidRDefault="00DB212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Комиссии по землепользованию и застройке Ашинского муниципального района, утвержденной постановлением администрации Ашинского муниципального </w:t>
      </w:r>
      <w:r>
        <w:rPr>
          <w:rFonts w:ascii="Times New Roman" w:hAnsi="Times New Roman"/>
        </w:rPr>
        <w:lastRenderedPageBreak/>
        <w:t>района от 10.04.2020г. № 421, организовать и провести публичные слушания по указанному в пункте 1 настоящего постановления проекту:</w:t>
      </w:r>
    </w:p>
    <w:p w14:paraId="6826BE11" w14:textId="6FEA9640" w:rsidR="00E8610F" w:rsidRDefault="00DB212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организовать экспозицию проекта по адресу: г. Аша, ул. </w:t>
      </w:r>
      <w:proofErr w:type="spellStart"/>
      <w:r>
        <w:rPr>
          <w:rFonts w:ascii="Times New Roman" w:hAnsi="Times New Roman"/>
        </w:rPr>
        <w:t>Озимина</w:t>
      </w:r>
      <w:proofErr w:type="spellEnd"/>
      <w:r>
        <w:rPr>
          <w:rFonts w:ascii="Times New Roman" w:hAnsi="Times New Roman"/>
        </w:rPr>
        <w:t xml:space="preserve">, 36 (отдел по строительству и архитектуре Ашинского муниципального района), с 8:00 до 17:00 (среда, пятница – </w:t>
      </w:r>
      <w:proofErr w:type="spellStart"/>
      <w:r>
        <w:rPr>
          <w:rFonts w:ascii="Times New Roman" w:hAnsi="Times New Roman"/>
        </w:rPr>
        <w:t>неприёмные</w:t>
      </w:r>
      <w:proofErr w:type="spellEnd"/>
      <w:r>
        <w:rPr>
          <w:rFonts w:ascii="Times New Roman" w:hAnsi="Times New Roman"/>
        </w:rPr>
        <w:t xml:space="preserve"> дни, с 13:00 до 14:00 – обеденный перерыв), в администрации Симского городского поселения по адресу: г. Сим, ул. Пушкина, д.6 (3 этаж, 312 кабинет);</w:t>
      </w:r>
    </w:p>
    <w:p w14:paraId="31566FFD" w14:textId="3135339C" w:rsidR="00E8610F" w:rsidRDefault="00DB212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разместить указанный в п.1 проект </w:t>
      </w:r>
      <w:r>
        <w:rPr>
          <w:rFonts w:ascii="Times New Roman" w:hAnsi="Times New Roman"/>
          <w:lang w:eastAsia="ru-RU"/>
        </w:rPr>
        <w:t xml:space="preserve">на официальном сайте Ашинского муниципального района </w:t>
      </w:r>
      <w:hyperlink r:id="rId6" w:tgtFrame="Официальный сайт Ашинского муниципального района">
        <w:r>
          <w:rPr>
            <w:rStyle w:val="a6"/>
            <w:rFonts w:ascii="Times New Roman" w:hAnsi="Times New Roman"/>
            <w:color w:val="auto"/>
            <w:u w:val="none"/>
          </w:rPr>
          <w:t>аша-район.рф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 xml:space="preserve">(раздел: градостроительная деятельность; вкладка – </w:t>
      </w:r>
      <w:r>
        <w:rPr>
          <w:rFonts w:ascii="Times New Roman" w:hAnsi="Times New Roman"/>
          <w:shd w:val="clear" w:color="auto" w:fill="FFFFFF"/>
        </w:rPr>
        <w:t>генеральные планы поселений - проекты</w:t>
      </w:r>
      <w:r>
        <w:rPr>
          <w:rFonts w:ascii="Times New Roman" w:hAnsi="Times New Roman"/>
          <w:lang w:eastAsia="ru-RU"/>
        </w:rPr>
        <w:t xml:space="preserve">, вкладка - правила землепользования и застройки поселений - проекты), на официальном сайте Администрации Симского городского поселения </w:t>
      </w:r>
      <w:r>
        <w:rPr>
          <w:rFonts w:ascii="Times New Roman" w:hAnsi="Times New Roman"/>
          <w:lang w:val="en-US" w:eastAsia="ru-RU"/>
        </w:rPr>
        <w:t>www</w:t>
      </w:r>
      <w:r w:rsidRPr="00DB2129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en-US" w:eastAsia="ru-RU"/>
        </w:rPr>
        <w:t>gorodsim</w:t>
      </w:r>
      <w:r w:rsidRPr="00DB2129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en-US" w:eastAsia="ru-RU"/>
        </w:rPr>
        <w:t>ru</w:t>
      </w:r>
      <w:r>
        <w:rPr>
          <w:rFonts w:ascii="Times New Roman" w:hAnsi="Times New Roman"/>
        </w:rPr>
        <w:t>;</w:t>
      </w:r>
    </w:p>
    <w:p w14:paraId="5C130045" w14:textId="65DAAFCF" w:rsidR="00E8610F" w:rsidRDefault="00DB212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провести собрания участников публичных слушаний 16 июля 2024 года в 11:00, </w:t>
      </w:r>
      <w:r>
        <w:rPr>
          <w:rFonts w:ascii="Times New Roman" w:hAnsi="Times New Roman"/>
          <w:lang w:eastAsia="ru-RU"/>
        </w:rPr>
        <w:t>в зале заседании администрации Симского городского поселения по адресу: г. Сим, ул. Пушкина, д.6(кабинет 207)</w:t>
      </w:r>
      <w:r>
        <w:rPr>
          <w:rFonts w:ascii="Times New Roman" w:hAnsi="Times New Roman"/>
        </w:rPr>
        <w:t>, с составлением протокола.</w:t>
      </w:r>
    </w:p>
    <w:p w14:paraId="5FFE3C38" w14:textId="77777777" w:rsidR="00E8610F" w:rsidRDefault="00DB2129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 </w:t>
      </w:r>
      <w:r>
        <w:rPr>
          <w:rFonts w:ascii="Times New Roman" w:hAnsi="Times New Roman"/>
        </w:rPr>
        <w:t>Участникам публичных слушаний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предложения и замечания </w:t>
      </w:r>
      <w:r>
        <w:rPr>
          <w:rFonts w:ascii="Times New Roman" w:hAnsi="Times New Roman"/>
          <w:lang w:eastAsia="ru-RU"/>
        </w:rPr>
        <w:t>по обсуждаемому вопросу</w:t>
      </w:r>
      <w:r>
        <w:rPr>
          <w:rFonts w:ascii="Times New Roman" w:hAnsi="Times New Roman"/>
        </w:rPr>
        <w:t xml:space="preserve"> направлять</w:t>
      </w:r>
      <w:r>
        <w:rPr>
          <w:rFonts w:ascii="Times New Roman" w:hAnsi="Times New Roman"/>
          <w:lang w:eastAsia="ru-RU"/>
        </w:rPr>
        <w:t>:</w:t>
      </w:r>
    </w:p>
    <w:p w14:paraId="3759126D" w14:textId="2B64B6E5" w:rsidR="00E8610F" w:rsidRDefault="00DB2129">
      <w:pPr>
        <w:tabs>
          <w:tab w:val="left" w:pos="13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1) в письменной форме в адрес комиссии по землепользованию и застройке Ашинского муниципального района по адресу: г. Аша, ул. Толстого, 10; в адрес отдела по строительству и архитектуре администрации Ашинского муниципального района по адресу: г. Аша, ул. </w:t>
      </w:r>
      <w:proofErr w:type="spellStart"/>
      <w:r>
        <w:rPr>
          <w:rFonts w:ascii="Times New Roman" w:hAnsi="Times New Roman"/>
          <w:lang w:eastAsia="ru-RU"/>
        </w:rPr>
        <w:t>Озимина</w:t>
      </w:r>
      <w:proofErr w:type="spellEnd"/>
      <w:r>
        <w:rPr>
          <w:rFonts w:ascii="Times New Roman" w:hAnsi="Times New Roman"/>
          <w:lang w:eastAsia="ru-RU"/>
        </w:rPr>
        <w:t xml:space="preserve">, 36; </w:t>
      </w:r>
      <w:r>
        <w:rPr>
          <w:rStyle w:val="a6"/>
          <w:rFonts w:ascii="Times New Roman" w:hAnsi="Times New Roman"/>
          <w:color w:val="auto"/>
          <w:u w:val="none"/>
          <w:lang w:eastAsia="ru-RU"/>
        </w:rPr>
        <w:t>в адрес администрации Симского городского поселения по адресу: г. Сим, ул. Пушкина, д.6 (кабинет 312)</w:t>
      </w:r>
      <w:r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6F24B085" w14:textId="77777777" w:rsidR="00E8610F" w:rsidRDefault="00DB2129">
      <w:pPr>
        <w:shd w:val="clear" w:color="auto" w:fill="FFFFFF"/>
        <w:ind w:right="42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2) в адрес электронной почты: </w:t>
      </w:r>
      <w:hyperlink r:id="rId7">
        <w:r>
          <w:rPr>
            <w:rStyle w:val="a6"/>
            <w:rFonts w:ascii="Times New Roman" w:hAnsi="Times New Roman"/>
            <w:color w:val="auto"/>
            <w:u w:val="none"/>
            <w:lang w:val="en-US"/>
          </w:rPr>
          <w:t>glava</w:t>
        </w:r>
        <w:r>
          <w:rPr>
            <w:rStyle w:val="a6"/>
            <w:rFonts w:ascii="Times New Roman" w:hAnsi="Times New Roman"/>
            <w:color w:val="auto"/>
            <w:u w:val="none"/>
          </w:rPr>
          <w:t>@</w:t>
        </w:r>
        <w:r>
          <w:rPr>
            <w:rStyle w:val="a6"/>
            <w:rFonts w:ascii="Times New Roman" w:hAnsi="Times New Roman"/>
            <w:color w:val="auto"/>
            <w:u w:val="none"/>
            <w:lang w:val="en-US"/>
          </w:rPr>
          <w:t>admamr</w:t>
        </w:r>
        <w:r>
          <w:rPr>
            <w:rStyle w:val="a6"/>
            <w:rFonts w:ascii="Times New Roman" w:hAnsi="Times New Roman"/>
            <w:color w:val="auto"/>
            <w:u w:val="none"/>
          </w:rPr>
          <w:t>.</w:t>
        </w:r>
        <w:r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 xml:space="preserve">; </w:t>
      </w:r>
      <w:hyperlink r:id="rId8">
        <w:r>
          <w:rPr>
            <w:rStyle w:val="a6"/>
            <w:rFonts w:ascii="Times New Roman" w:hAnsi="Times New Roman"/>
            <w:color w:val="auto"/>
            <w:u w:val="none"/>
            <w:lang w:val="en-US"/>
          </w:rPr>
          <w:t>arxitektura</w:t>
        </w:r>
        <w:r>
          <w:rPr>
            <w:rStyle w:val="a6"/>
            <w:rFonts w:ascii="Times New Roman" w:hAnsi="Times New Roman"/>
            <w:color w:val="auto"/>
            <w:u w:val="none"/>
          </w:rPr>
          <w:t>-</w:t>
        </w:r>
        <w:r>
          <w:rPr>
            <w:rStyle w:val="a6"/>
            <w:rFonts w:ascii="Times New Roman" w:hAnsi="Times New Roman"/>
            <w:color w:val="auto"/>
            <w:u w:val="none"/>
            <w:lang w:val="en-US"/>
          </w:rPr>
          <w:t>raion</w:t>
        </w:r>
        <w:r>
          <w:rPr>
            <w:rStyle w:val="a6"/>
            <w:rFonts w:ascii="Times New Roman" w:hAnsi="Times New Roman"/>
            <w:color w:val="auto"/>
            <w:u w:val="none"/>
          </w:rPr>
          <w:t>@</w:t>
        </w:r>
        <w:r>
          <w:rPr>
            <w:rStyle w:val="a6"/>
            <w:rFonts w:ascii="Times New Roman" w:hAnsi="Times New Roman"/>
            <w:color w:val="auto"/>
            <w:u w:val="none"/>
            <w:lang w:val="en-US"/>
          </w:rPr>
          <w:t>mail</w:t>
        </w:r>
        <w:r>
          <w:rPr>
            <w:rStyle w:val="a6"/>
            <w:rFonts w:ascii="Times New Roman" w:hAnsi="Times New Roman"/>
            <w:color w:val="auto"/>
            <w:u w:val="none"/>
          </w:rPr>
          <w:t>.</w:t>
        </w:r>
        <w:r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  <w:lang w:eastAsia="ru-RU"/>
        </w:rPr>
        <w:t xml:space="preserve">; </w:t>
      </w:r>
      <w:hyperlink r:id="rId9">
        <w:r>
          <w:rPr>
            <w:rStyle w:val="a6"/>
            <w:rFonts w:ascii="Times New Roman" w:hAnsi="Times New Roman"/>
            <w:lang w:eastAsia="ru-RU"/>
          </w:rPr>
          <w:t>admsim@chel.surnet.ru</w:t>
        </w:r>
      </w:hyperlink>
      <w:r>
        <w:rPr>
          <w:rFonts w:ascii="Times New Roman" w:hAnsi="Times New Roman"/>
          <w:lang w:eastAsia="ru-RU"/>
        </w:rPr>
        <w:t>, kumisgp@mail.ru;</w:t>
      </w:r>
    </w:p>
    <w:p w14:paraId="6D94BEBF" w14:textId="77777777" w:rsidR="00E8610F" w:rsidRDefault="00DB2129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3) посредством записи в журнале учета посетителей экспозиций проекта;</w:t>
      </w:r>
    </w:p>
    <w:p w14:paraId="7E669CE5" w14:textId="77777777" w:rsidR="00E8610F" w:rsidRDefault="00DB2129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4) посредством платформы обратной связи. </w:t>
      </w:r>
    </w:p>
    <w:p w14:paraId="419DF29B" w14:textId="77777777" w:rsidR="00E8610F" w:rsidRDefault="00DB2129">
      <w:pPr>
        <w:tabs>
          <w:tab w:val="left" w:pos="13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Настоящее постановление подлежит опубликованию в печатном издании средств массовой информации и размещению на официальном сайте Симского городского поселения </w:t>
      </w:r>
      <w:hyperlink r:id="rId10">
        <w:r>
          <w:rPr>
            <w:rStyle w:val="a6"/>
            <w:rFonts w:ascii="Times New Roman" w:hAnsi="Times New Roman"/>
            <w:lang w:val="en-US"/>
          </w:rPr>
          <w:t>www</w:t>
        </w:r>
        <w:r>
          <w:rPr>
            <w:rStyle w:val="a6"/>
            <w:rFonts w:ascii="Times New Roman" w:hAnsi="Times New Roman"/>
          </w:rPr>
          <w:t>.</w:t>
        </w:r>
        <w:r>
          <w:rPr>
            <w:rStyle w:val="a6"/>
            <w:rFonts w:ascii="Times New Roman" w:hAnsi="Times New Roman"/>
            <w:lang w:val="en-US"/>
          </w:rPr>
          <w:t>gorodsim</w:t>
        </w:r>
        <w:r>
          <w:rPr>
            <w:rStyle w:val="a6"/>
            <w:rFonts w:ascii="Times New Roman" w:hAnsi="Times New Roman"/>
          </w:rPr>
          <w:t>.</w:t>
        </w:r>
        <w:r>
          <w:rPr>
            <w:rStyle w:val="a6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 и на платформе обратной связи.</w:t>
      </w:r>
    </w:p>
    <w:p w14:paraId="6370F00F" w14:textId="77777777" w:rsidR="00E8610F" w:rsidRDefault="00DB2129">
      <w:pPr>
        <w:tabs>
          <w:tab w:val="left" w:pos="13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Настоящее постановление вступает в силу со дня его подписания.</w:t>
      </w:r>
    </w:p>
    <w:p w14:paraId="7EB661C9" w14:textId="77777777" w:rsidR="00E8610F" w:rsidRDefault="00DB2129">
      <w:pPr>
        <w:tabs>
          <w:tab w:val="left" w:pos="-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Контроль исполнения настоящего постановления оставляю за собой.</w:t>
      </w:r>
    </w:p>
    <w:p w14:paraId="35D26344" w14:textId="77777777" w:rsidR="00E8610F" w:rsidRDefault="00E8610F">
      <w:pPr>
        <w:tabs>
          <w:tab w:val="left" w:pos="-142"/>
        </w:tabs>
        <w:ind w:firstLine="709"/>
        <w:jc w:val="both"/>
        <w:rPr>
          <w:rFonts w:ascii="Times New Roman" w:hAnsi="Times New Roman"/>
        </w:rPr>
      </w:pPr>
    </w:p>
    <w:p w14:paraId="6336FC4C" w14:textId="77777777" w:rsidR="00E8610F" w:rsidRDefault="00E8610F">
      <w:pPr>
        <w:tabs>
          <w:tab w:val="left" w:pos="-142"/>
        </w:tabs>
        <w:ind w:firstLine="709"/>
        <w:jc w:val="both"/>
        <w:rPr>
          <w:rFonts w:ascii="Times New Roman" w:hAnsi="Times New Roman"/>
        </w:rPr>
      </w:pPr>
    </w:p>
    <w:p w14:paraId="4F79CC38" w14:textId="77777777" w:rsidR="00E8610F" w:rsidRDefault="00E8610F">
      <w:pPr>
        <w:tabs>
          <w:tab w:val="left" w:pos="-142"/>
        </w:tabs>
        <w:ind w:firstLine="709"/>
        <w:jc w:val="both"/>
        <w:rPr>
          <w:rFonts w:ascii="Times New Roman" w:hAnsi="Times New Roman"/>
        </w:rPr>
      </w:pPr>
    </w:p>
    <w:p w14:paraId="0E9C6DAB" w14:textId="77777777" w:rsidR="00E8610F" w:rsidRDefault="00E8610F">
      <w:pPr>
        <w:tabs>
          <w:tab w:val="left" w:pos="-142"/>
        </w:tabs>
        <w:ind w:firstLine="709"/>
        <w:jc w:val="both"/>
        <w:rPr>
          <w:rFonts w:ascii="Times New Roman" w:hAnsi="Times New Roman"/>
        </w:rPr>
      </w:pPr>
    </w:p>
    <w:p w14:paraId="0DD00F4B" w14:textId="5CE263BE" w:rsidR="00E8610F" w:rsidRDefault="00DB2129" w:rsidP="000A76C4">
      <w:pPr>
        <w:tabs>
          <w:tab w:val="left" w:pos="-14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Глава Симского городского поселения           </w:t>
      </w:r>
      <w:r>
        <w:rPr>
          <w:rFonts w:ascii="Times New Roman" w:hAnsi="Times New Roman"/>
        </w:rPr>
        <w:tab/>
        <w:t xml:space="preserve">                                             Р.Р. Гафаров</w:t>
      </w:r>
      <w:r w:rsidRPr="00DB2129">
        <w:rPr>
          <w:rFonts w:ascii="Times New Roman" w:hAnsi="Times New Roman"/>
        </w:rPr>
        <w:t xml:space="preserve">                                 </w:t>
      </w:r>
    </w:p>
    <w:sectPr w:rsidR="00E8610F">
      <w:pgSz w:w="11906" w:h="16838"/>
      <w:pgMar w:top="1134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10F"/>
    <w:rsid w:val="000A76C4"/>
    <w:rsid w:val="00DB2129"/>
    <w:rsid w:val="00E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2F00"/>
  <w15:docId w15:val="{3EFB124A-49DB-41B9-A0E7-7F30AE8E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A7D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38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4583"/>
    <w:pPr>
      <w:keepNext/>
      <w:outlineLvl w:val="1"/>
    </w:pPr>
    <w:rPr>
      <w:rFonts w:ascii="Times New Roman" w:hAnsi="Times New Roman"/>
      <w:sz w:val="36"/>
      <w:lang w:eastAsia="ru-RU"/>
    </w:rPr>
  </w:style>
  <w:style w:type="paragraph" w:styleId="4">
    <w:name w:val="heading 4"/>
    <w:basedOn w:val="a"/>
    <w:next w:val="a"/>
    <w:link w:val="40"/>
    <w:qFormat/>
    <w:rsid w:val="00504583"/>
    <w:pPr>
      <w:keepNext/>
      <w:jc w:val="center"/>
      <w:outlineLvl w:val="3"/>
    </w:pPr>
    <w:rPr>
      <w:rFonts w:ascii="Times New Roman" w:hAnsi="Times New Roman"/>
      <w:b/>
      <w:bCs/>
      <w:sz w:val="40"/>
      <w:lang w:eastAsia="ru-RU"/>
    </w:rPr>
  </w:style>
  <w:style w:type="paragraph" w:styleId="5">
    <w:name w:val="heading 5"/>
    <w:basedOn w:val="a"/>
    <w:next w:val="a"/>
    <w:link w:val="50"/>
    <w:qFormat/>
    <w:rsid w:val="00504583"/>
    <w:pPr>
      <w:keepNext/>
      <w:jc w:val="center"/>
      <w:outlineLvl w:val="4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D3146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qFormat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50458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504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qFormat/>
    <w:rsid w:val="005045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uiPriority w:val="99"/>
    <w:rsid w:val="00504583"/>
    <w:rPr>
      <w:color w:val="0000FF"/>
      <w:u w:val="single"/>
    </w:rPr>
  </w:style>
  <w:style w:type="character" w:customStyle="1" w:styleId="a7">
    <w:name w:val="Заголовок Знак"/>
    <w:basedOn w:val="a0"/>
    <w:link w:val="a8"/>
    <w:qFormat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33A20"/>
    <w:rPr>
      <w:rFonts w:ascii="Segoe UI" w:eastAsia="Times New Roman" w:hAnsi="Segoe UI" w:cs="Segoe UI"/>
      <w:sz w:val="18"/>
      <w:szCs w:val="18"/>
    </w:rPr>
  </w:style>
  <w:style w:type="character" w:customStyle="1" w:styleId="WW-8pt">
    <w:name w:val="WW-Основной текст + 8 pt"/>
    <w:qFormat/>
    <w:rsid w:val="003E10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sid w:val="00AA3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Emphasis"/>
    <w:basedOn w:val="a0"/>
    <w:uiPriority w:val="20"/>
    <w:qFormat/>
    <w:rsid w:val="00FC446E"/>
    <w:rPr>
      <w:i/>
      <w:iCs/>
    </w:rPr>
  </w:style>
  <w:style w:type="paragraph" w:styleId="a8">
    <w:name w:val="Title"/>
    <w:basedOn w:val="a"/>
    <w:next w:val="ac"/>
    <w:link w:val="a7"/>
    <w:qFormat/>
    <w:rsid w:val="00504583"/>
    <w:pPr>
      <w:jc w:val="center"/>
    </w:pPr>
    <w:rPr>
      <w:rFonts w:ascii="Times New Roman" w:hAnsi="Times New Roman"/>
      <w:sz w:val="36"/>
      <w:lang w:eastAsia="ru-RU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stylet1">
    <w:name w:val="stylet1"/>
    <w:basedOn w:val="a"/>
    <w:uiPriority w:val="99"/>
    <w:qFormat/>
    <w:rsid w:val="00CD3146"/>
    <w:pPr>
      <w:spacing w:beforeAutospacing="1" w:afterAutospacing="1"/>
    </w:pPr>
    <w:rPr>
      <w:rFonts w:ascii="Times New Roman" w:hAnsi="Times New Roman"/>
      <w:lang w:eastAsia="ru-RU"/>
    </w:rPr>
  </w:style>
  <w:style w:type="paragraph" w:customStyle="1" w:styleId="ConsPlusNormal">
    <w:name w:val="ConsPlusNormal"/>
    <w:qFormat/>
    <w:rsid w:val="0050458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qFormat/>
    <w:rsid w:val="00504583"/>
    <w:pPr>
      <w:jc w:val="both"/>
    </w:pPr>
    <w:rPr>
      <w:rFonts w:ascii="Times New Roman" w:hAnsi="Times New Roman"/>
      <w:szCs w:val="20"/>
      <w:lang w:eastAsia="ar-SA"/>
    </w:rPr>
  </w:style>
  <w:style w:type="paragraph" w:styleId="a5">
    <w:name w:val="Body Text Indent"/>
    <w:basedOn w:val="a"/>
    <w:link w:val="a4"/>
    <w:rsid w:val="00504583"/>
    <w:pPr>
      <w:tabs>
        <w:tab w:val="left" w:pos="426"/>
      </w:tabs>
      <w:ind w:right="-2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qFormat/>
    <w:rsid w:val="00933A20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83020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B86DC1"/>
  </w:style>
  <w:style w:type="table" w:styleId="af2">
    <w:name w:val="Table Grid"/>
    <w:basedOn w:val="a1"/>
    <w:uiPriority w:val="39"/>
    <w:rsid w:val="0020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8"/>
    <w:qFormat/>
    <w:rsid w:val="00DB2129"/>
    <w:pPr>
      <w:suppressAutoHyphens w:val="0"/>
      <w:jc w:val="center"/>
    </w:pPr>
    <w:rPr>
      <w:rFonts w:ascii="Times New Roman" w:hAnsi="Times New Roman"/>
      <w:sz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xitektura-rai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va@admam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7sbab9byagn3e.xn--p1a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rodsi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im@chel.su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2982-3C70-42BA-BDBB-5B0D96D7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Чазова Вера Александровна</dc:creator>
  <dc:description/>
  <cp:lastModifiedBy>Пользователь</cp:lastModifiedBy>
  <cp:revision>11</cp:revision>
  <cp:lastPrinted>2024-06-24T07:50:00Z</cp:lastPrinted>
  <dcterms:created xsi:type="dcterms:W3CDTF">2024-03-14T18:24:00Z</dcterms:created>
  <dcterms:modified xsi:type="dcterms:W3CDTF">2024-06-24T09:26:00Z</dcterms:modified>
  <dc:language>ru-RU</dc:language>
</cp:coreProperties>
</file>