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57" w:rsidRPr="00F518E5" w:rsidRDefault="00F45257" w:rsidP="00F45257">
      <w:pPr>
        <w:shd w:val="clear" w:color="auto" w:fill="FFFFFF"/>
        <w:spacing w:after="0" w:line="240" w:lineRule="auto"/>
        <w:jc w:val="center"/>
        <w:rPr>
          <w:rFonts w:ascii="Times New Roman" w:eastAsia="Times New Roman" w:hAnsi="Times New Roman" w:cs="Times New Roman"/>
          <w:color w:val="110C00"/>
          <w:sz w:val="18"/>
          <w:szCs w:val="18"/>
          <w:lang w:eastAsia="ru-RU"/>
        </w:rPr>
      </w:pPr>
      <w:r w:rsidRPr="00F518E5">
        <w:rPr>
          <w:rFonts w:ascii="Times New Roman" w:eastAsia="Times New Roman" w:hAnsi="Times New Roman" w:cs="Times New Roman"/>
          <w:b/>
          <w:bCs/>
          <w:color w:val="110C00"/>
          <w:sz w:val="18"/>
          <w:szCs w:val="18"/>
          <w:lang w:eastAsia="ru-RU"/>
        </w:rPr>
        <w:t>Тексты положений нормативных правовых актов, содержащих обязательные требования,</w:t>
      </w:r>
    </w:p>
    <w:p w:rsidR="00F45257" w:rsidRPr="00F518E5" w:rsidRDefault="00F45257" w:rsidP="00F45257">
      <w:pPr>
        <w:shd w:val="clear" w:color="auto" w:fill="FFFFFF"/>
        <w:spacing w:after="0" w:line="240" w:lineRule="auto"/>
        <w:jc w:val="center"/>
        <w:rPr>
          <w:rFonts w:ascii="Times New Roman" w:eastAsia="Times New Roman" w:hAnsi="Times New Roman" w:cs="Times New Roman"/>
          <w:color w:val="110C00"/>
          <w:sz w:val="18"/>
          <w:szCs w:val="18"/>
          <w:lang w:eastAsia="ru-RU"/>
        </w:rPr>
      </w:pPr>
      <w:proofErr w:type="gramStart"/>
      <w:r w:rsidRPr="00F518E5">
        <w:rPr>
          <w:rFonts w:ascii="Times New Roman" w:eastAsia="Times New Roman" w:hAnsi="Times New Roman" w:cs="Times New Roman"/>
          <w:b/>
          <w:bCs/>
          <w:color w:val="110C00"/>
          <w:sz w:val="18"/>
          <w:szCs w:val="18"/>
          <w:lang w:eastAsia="ru-RU"/>
        </w:rPr>
        <w:t>соблюдение</w:t>
      </w:r>
      <w:proofErr w:type="gramEnd"/>
      <w:r w:rsidRPr="00F518E5">
        <w:rPr>
          <w:rFonts w:ascii="Times New Roman" w:eastAsia="Times New Roman" w:hAnsi="Times New Roman" w:cs="Times New Roman"/>
          <w:b/>
          <w:bCs/>
          <w:color w:val="110C00"/>
          <w:sz w:val="18"/>
          <w:szCs w:val="18"/>
          <w:lang w:eastAsia="ru-RU"/>
        </w:rPr>
        <w:t xml:space="preserve"> которых оценивается при проведении мероприятий по контролю</w:t>
      </w:r>
    </w:p>
    <w:p w:rsidR="00F45257" w:rsidRPr="00F518E5" w:rsidRDefault="00F45257" w:rsidP="00F45257">
      <w:pPr>
        <w:shd w:val="clear" w:color="auto" w:fill="FFFFFF"/>
        <w:spacing w:after="0" w:line="240" w:lineRule="auto"/>
        <w:jc w:val="center"/>
        <w:rPr>
          <w:rFonts w:ascii="Times New Roman" w:eastAsia="Times New Roman" w:hAnsi="Times New Roman" w:cs="Times New Roman"/>
          <w:color w:val="110C00"/>
          <w:sz w:val="18"/>
          <w:szCs w:val="18"/>
          <w:lang w:eastAsia="ru-RU"/>
        </w:rPr>
      </w:pPr>
      <w:r w:rsidRPr="00F518E5">
        <w:rPr>
          <w:rFonts w:ascii="Times New Roman" w:eastAsia="Times New Roman" w:hAnsi="Times New Roman" w:cs="Times New Roman"/>
          <w:b/>
          <w:bCs/>
          <w:color w:val="110C00"/>
          <w:sz w:val="18"/>
          <w:szCs w:val="18"/>
          <w:lang w:eastAsia="ru-RU"/>
        </w:rPr>
        <w:t>при осуществлении муниципального земельного контроля</w:t>
      </w:r>
    </w:p>
    <w:p w:rsidR="00F45257" w:rsidRPr="00F518E5" w:rsidRDefault="00F45257" w:rsidP="00F45257">
      <w:pPr>
        <w:shd w:val="clear" w:color="auto" w:fill="FFFFFF"/>
        <w:spacing w:before="144" w:after="0" w:line="240" w:lineRule="auto"/>
        <w:rPr>
          <w:rFonts w:ascii="Times New Roman" w:eastAsia="Times New Roman" w:hAnsi="Times New Roman" w:cs="Times New Roman"/>
          <w:color w:val="110C00"/>
          <w:sz w:val="18"/>
          <w:szCs w:val="18"/>
          <w:lang w:eastAsia="ru-RU"/>
        </w:rPr>
      </w:pPr>
      <w:r w:rsidRPr="00F518E5">
        <w:rPr>
          <w:rFonts w:ascii="Times New Roman" w:eastAsia="Times New Roman" w:hAnsi="Times New Roman" w:cs="Times New Roman"/>
          <w:color w:val="110C00"/>
          <w:sz w:val="18"/>
          <w:szCs w:val="18"/>
          <w:lang w:eastAsia="ru-RU"/>
        </w:rPr>
        <w:t> </w:t>
      </w:r>
    </w:p>
    <w:tbl>
      <w:tblPr>
        <w:tblW w:w="110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80"/>
        <w:gridCol w:w="9355"/>
      </w:tblGrid>
      <w:tr w:rsidR="00F518E5" w:rsidRPr="005522A5" w:rsidTr="000B6F62">
        <w:tc>
          <w:tcPr>
            <w:tcW w:w="16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F518E5" w:rsidRPr="005522A5" w:rsidRDefault="00F518E5"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Структурная единица</w:t>
            </w:r>
          </w:p>
        </w:tc>
        <w:tc>
          <w:tcPr>
            <w:tcW w:w="935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F518E5" w:rsidRPr="005522A5" w:rsidRDefault="00F518E5"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Содержание положения нормативного правового акта</w:t>
            </w:r>
          </w:p>
        </w:tc>
      </w:tr>
      <w:tr w:rsidR="00F45257" w:rsidRPr="005522A5" w:rsidTr="000B6F62">
        <w:tc>
          <w:tcPr>
            <w:tcW w:w="11035" w:type="dxa"/>
            <w:gridSpan w:val="2"/>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F45257" w:rsidRPr="005522A5" w:rsidRDefault="00F45257" w:rsidP="00F45257">
            <w:pPr>
              <w:numPr>
                <w:ilvl w:val="0"/>
                <w:numId w:val="1"/>
              </w:numPr>
              <w:spacing w:before="36" w:after="0" w:line="240" w:lineRule="auto"/>
              <w:ind w:left="120"/>
              <w:rPr>
                <w:rFonts w:ascii="Times New Roman" w:eastAsia="Times New Roman" w:hAnsi="Times New Roman" w:cs="Times New Roman"/>
                <w:sz w:val="20"/>
                <w:szCs w:val="20"/>
                <w:lang w:eastAsia="ru-RU"/>
              </w:rPr>
            </w:pPr>
            <w:r w:rsidRPr="005522A5">
              <w:rPr>
                <w:rFonts w:ascii="Times New Roman" w:eastAsia="Times New Roman" w:hAnsi="Times New Roman" w:cs="Times New Roman"/>
                <w:b/>
                <w:bCs/>
                <w:sz w:val="20"/>
                <w:szCs w:val="20"/>
                <w:lang w:eastAsia="ru-RU"/>
              </w:rPr>
              <w:t>Земельный Кодекс Российской Федерации</w:t>
            </w:r>
          </w:p>
        </w:tc>
      </w:tr>
      <w:tr w:rsidR="004A48C8" w:rsidRPr="005522A5" w:rsidTr="000B6F62">
        <w:tc>
          <w:tcPr>
            <w:tcW w:w="16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085D5C" w:rsidRDefault="004A48C8" w:rsidP="00F45257">
            <w:pPr>
              <w:spacing w:before="144" w:after="0" w:line="240" w:lineRule="auto"/>
              <w:rPr>
                <w:rFonts w:ascii="Times New Roman" w:eastAsia="Times New Roman" w:hAnsi="Times New Roman" w:cs="Times New Roman"/>
                <w:sz w:val="20"/>
                <w:szCs w:val="20"/>
                <w:lang w:eastAsia="ru-RU"/>
              </w:rPr>
            </w:pPr>
            <w:r w:rsidRPr="00085D5C">
              <w:rPr>
                <w:rFonts w:ascii="Times New Roman" w:eastAsia="Times New Roman" w:hAnsi="Times New Roman" w:cs="Times New Roman"/>
                <w:sz w:val="20"/>
                <w:szCs w:val="20"/>
                <w:lang w:eastAsia="ru-RU"/>
              </w:rPr>
              <w:t>пункт 2 статьи 7</w:t>
            </w:r>
          </w:p>
        </w:tc>
        <w:tc>
          <w:tcPr>
            <w:tcW w:w="935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85D5C" w:rsidRPr="00085D5C" w:rsidRDefault="00085D5C" w:rsidP="00085D5C">
            <w:pPr>
              <w:spacing w:before="144" w:after="0" w:line="240" w:lineRule="auto"/>
              <w:rPr>
                <w:rFonts w:ascii="Times New Roman" w:hAnsi="Times New Roman" w:cs="Times New Roman"/>
                <w:color w:val="000000"/>
                <w:sz w:val="20"/>
                <w:szCs w:val="20"/>
                <w:shd w:val="clear" w:color="auto" w:fill="FFFFFF"/>
              </w:rPr>
            </w:pPr>
            <w:r w:rsidRPr="00085D5C">
              <w:rPr>
                <w:rFonts w:ascii="Times New Roman" w:hAnsi="Times New Roman" w:cs="Times New Roman"/>
                <w:color w:val="000000"/>
                <w:sz w:val="20"/>
                <w:szCs w:val="20"/>
                <w:shd w:val="clear" w:color="auto" w:fill="FFFFFF"/>
              </w:rPr>
              <w:t>Земли, указанные в </w:t>
            </w:r>
            <w:hyperlink r:id="rId5" w:anchor="dst100054" w:history="1">
              <w:r w:rsidRPr="00085D5C">
                <w:rPr>
                  <w:rStyle w:val="a5"/>
                  <w:rFonts w:ascii="Times New Roman" w:hAnsi="Times New Roman" w:cs="Times New Roman"/>
                  <w:color w:val="1A0DAB"/>
                  <w:sz w:val="20"/>
                  <w:szCs w:val="20"/>
                  <w:shd w:val="clear" w:color="auto" w:fill="FFFFFF"/>
                </w:rPr>
                <w:t>пункте 1</w:t>
              </w:r>
            </w:hyperlink>
            <w:r w:rsidRPr="00085D5C">
              <w:rPr>
                <w:rFonts w:ascii="Times New Roman" w:hAnsi="Times New Roman" w:cs="Times New Roman"/>
                <w:color w:val="000000"/>
                <w:sz w:val="20"/>
                <w:szCs w:val="20"/>
                <w:shd w:val="clear" w:color="auto" w:fill="FFFFFF"/>
              </w:rPr>
              <w:t>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085D5C" w:rsidRPr="00085D5C" w:rsidRDefault="00085D5C" w:rsidP="00085D5C">
            <w:pPr>
              <w:spacing w:before="144" w:after="0" w:line="240" w:lineRule="auto"/>
              <w:rPr>
                <w:rFonts w:ascii="Times New Roman" w:hAnsi="Times New Roman" w:cs="Times New Roman"/>
                <w:color w:val="000000"/>
                <w:sz w:val="20"/>
                <w:szCs w:val="20"/>
                <w:shd w:val="clear" w:color="auto" w:fill="FFFFFF"/>
              </w:rPr>
            </w:pPr>
            <w:r w:rsidRPr="00085D5C">
              <w:rPr>
                <w:rFonts w:ascii="Times New Roman" w:hAnsi="Times New Roman" w:cs="Times New Roman"/>
                <w:color w:val="000000"/>
                <w:sz w:val="20"/>
                <w:szCs w:val="20"/>
                <w:shd w:val="clear" w:color="auto" w:fill="FFFFFF"/>
              </w:rPr>
              <w:t>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6" w:anchor="dst100595" w:history="1">
              <w:r w:rsidRPr="00085D5C">
                <w:rPr>
                  <w:rStyle w:val="a5"/>
                  <w:rFonts w:ascii="Times New Roman" w:hAnsi="Times New Roman" w:cs="Times New Roman"/>
                  <w:color w:val="1A0DAB"/>
                  <w:sz w:val="20"/>
                  <w:szCs w:val="20"/>
                  <w:shd w:val="clear" w:color="auto" w:fill="FFFFFF"/>
                </w:rPr>
                <w:t>законодательством</w:t>
              </w:r>
            </w:hyperlink>
            <w:r w:rsidRPr="00085D5C">
              <w:rPr>
                <w:rFonts w:ascii="Times New Roman" w:hAnsi="Times New Roman" w:cs="Times New Roman"/>
                <w:color w:val="000000"/>
                <w:sz w:val="20"/>
                <w:szCs w:val="20"/>
                <w:shd w:val="clear" w:color="auto" w:fill="FFFFFF"/>
              </w:rPr>
              <w:t>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085D5C" w:rsidRPr="00085D5C" w:rsidRDefault="00085D5C" w:rsidP="00085D5C">
            <w:pPr>
              <w:spacing w:before="144" w:after="0" w:line="240" w:lineRule="auto"/>
              <w:rPr>
                <w:rFonts w:ascii="Times New Roman" w:hAnsi="Times New Roman" w:cs="Times New Roman"/>
                <w:color w:val="000000"/>
                <w:sz w:val="20"/>
                <w:szCs w:val="20"/>
                <w:shd w:val="clear" w:color="auto" w:fill="FFFFFF"/>
              </w:rPr>
            </w:pPr>
            <w:r w:rsidRPr="00085D5C">
              <w:rPr>
                <w:rFonts w:ascii="Times New Roman" w:hAnsi="Times New Roman" w:cs="Times New Roman"/>
                <w:color w:val="000000"/>
                <w:sz w:val="20"/>
                <w:szCs w:val="20"/>
                <w:shd w:val="clear" w:color="auto" w:fill="FFFFFF"/>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4A48C8" w:rsidRPr="00085D5C" w:rsidRDefault="00085D5C" w:rsidP="00F45257">
            <w:pPr>
              <w:spacing w:before="144" w:after="0" w:line="240" w:lineRule="auto"/>
              <w:rPr>
                <w:rFonts w:ascii="Times New Roman" w:eastAsia="Times New Roman" w:hAnsi="Times New Roman" w:cs="Times New Roman"/>
                <w:sz w:val="20"/>
                <w:szCs w:val="20"/>
                <w:lang w:eastAsia="ru-RU"/>
              </w:rPr>
            </w:pPr>
            <w:r w:rsidRPr="00085D5C">
              <w:rPr>
                <w:rFonts w:ascii="Times New Roman" w:hAnsi="Times New Roman" w:cs="Times New Roman"/>
                <w:color w:val="000000"/>
                <w:sz w:val="20"/>
                <w:szCs w:val="20"/>
                <w:shd w:val="clear" w:color="auto" w:fill="FFFFFF"/>
              </w:rPr>
              <w:t>Виды разрешенного использования земельных участков определяются в соответствии с </w:t>
            </w:r>
            <w:hyperlink r:id="rId7" w:anchor="dst100010" w:history="1">
              <w:r w:rsidRPr="00085D5C">
                <w:rPr>
                  <w:rStyle w:val="a5"/>
                  <w:rFonts w:ascii="Times New Roman" w:hAnsi="Times New Roman" w:cs="Times New Roman"/>
                  <w:color w:val="1A0DAB"/>
                  <w:sz w:val="20"/>
                  <w:szCs w:val="20"/>
                  <w:shd w:val="clear" w:color="auto" w:fill="FFFFFF"/>
                </w:rPr>
                <w:t>классификатором</w:t>
              </w:r>
            </w:hyperlink>
            <w:r w:rsidRPr="00085D5C">
              <w:rPr>
                <w:rFonts w:ascii="Times New Roman" w:hAnsi="Times New Roman" w:cs="Times New Roman"/>
                <w:color w:val="000000"/>
                <w:sz w:val="20"/>
                <w:szCs w:val="20"/>
                <w:shd w:val="clear" w:color="auto" w:fill="FFFFFF"/>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r w:rsidR="004A48C8" w:rsidRPr="005522A5" w:rsidTr="000B6F62">
        <w:trPr>
          <w:trHeight w:val="990"/>
        </w:trPr>
        <w:tc>
          <w:tcPr>
            <w:tcW w:w="1680" w:type="dxa"/>
            <w:tcBorders>
              <w:top w:val="outset" w:sz="6" w:space="0" w:color="auto"/>
              <w:left w:val="outset" w:sz="6" w:space="0" w:color="auto"/>
              <w:bottom w:val="single" w:sz="4"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статья 13</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p>
        </w:tc>
        <w:tc>
          <w:tcPr>
            <w:tcW w:w="9355" w:type="dxa"/>
            <w:tcBorders>
              <w:top w:val="outset" w:sz="6" w:space="0" w:color="auto"/>
              <w:left w:val="outset" w:sz="6" w:space="0" w:color="auto"/>
              <w:bottom w:val="single" w:sz="4" w:space="0" w:color="auto"/>
              <w:right w:val="outset" w:sz="6" w:space="0" w:color="auto"/>
            </w:tcBorders>
            <w:tcMar>
              <w:top w:w="72" w:type="dxa"/>
              <w:left w:w="120" w:type="dxa"/>
              <w:bottom w:w="72" w:type="dxa"/>
              <w:right w:w="120" w:type="dxa"/>
            </w:tcMar>
            <w:vAlign w:val="center"/>
            <w:hideMark/>
          </w:tcPr>
          <w:p w:rsidR="004A48C8" w:rsidRPr="005522A5" w:rsidRDefault="004A48C8" w:rsidP="00411490">
            <w:pPr>
              <w:shd w:val="clear" w:color="auto" w:fill="FFFFFF"/>
              <w:spacing w:after="0" w:line="242" w:lineRule="atLeast"/>
              <w:jc w:val="both"/>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4A48C8" w:rsidRPr="005522A5" w:rsidRDefault="004A48C8" w:rsidP="00411490">
            <w:pPr>
              <w:shd w:val="clear" w:color="auto" w:fill="FFFFFF"/>
              <w:spacing w:after="0" w:line="242" w:lineRule="atLeast"/>
              <w:jc w:val="both"/>
              <w:rPr>
                <w:rFonts w:ascii="Times New Roman" w:eastAsia="Times New Roman" w:hAnsi="Times New Roman" w:cs="Times New Roman"/>
                <w:sz w:val="20"/>
                <w:szCs w:val="20"/>
                <w:lang w:eastAsia="ru-RU"/>
              </w:rPr>
            </w:pPr>
            <w:bookmarkStart w:id="0" w:name="dst1553"/>
            <w:bookmarkEnd w:id="0"/>
            <w:r w:rsidRPr="005522A5">
              <w:rPr>
                <w:rFonts w:ascii="Times New Roman" w:eastAsia="Times New Roman" w:hAnsi="Times New Roman" w:cs="Times New Roman"/>
                <w:sz w:val="20"/>
                <w:szCs w:val="20"/>
                <w:lang w:eastAsia="ru-RU"/>
              </w:rPr>
              <w:t xml:space="preserve">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w:t>
            </w:r>
            <w:proofErr w:type="gramStart"/>
            <w:r w:rsidRPr="005522A5">
              <w:rPr>
                <w:rFonts w:ascii="Times New Roman" w:eastAsia="Times New Roman" w:hAnsi="Times New Roman" w:cs="Times New Roman"/>
                <w:sz w:val="20"/>
                <w:szCs w:val="20"/>
                <w:lang w:eastAsia="ru-RU"/>
              </w:rPr>
              <w:t>по</w:t>
            </w:r>
            <w:proofErr w:type="gramEnd"/>
            <w:r w:rsidRPr="005522A5">
              <w:rPr>
                <w:rFonts w:ascii="Times New Roman" w:eastAsia="Times New Roman" w:hAnsi="Times New Roman" w:cs="Times New Roman"/>
                <w:sz w:val="20"/>
                <w:szCs w:val="20"/>
                <w:lang w:eastAsia="ru-RU"/>
              </w:rPr>
              <w:t>:</w:t>
            </w:r>
          </w:p>
          <w:p w:rsidR="004A48C8" w:rsidRPr="005522A5" w:rsidRDefault="004A48C8" w:rsidP="00411490">
            <w:pPr>
              <w:shd w:val="clear" w:color="auto" w:fill="FFFFFF"/>
              <w:spacing w:after="0" w:line="242" w:lineRule="atLeast"/>
              <w:ind w:firstLine="540"/>
              <w:jc w:val="both"/>
              <w:rPr>
                <w:rFonts w:ascii="Times New Roman" w:eastAsia="Times New Roman" w:hAnsi="Times New Roman" w:cs="Times New Roman"/>
                <w:sz w:val="20"/>
                <w:szCs w:val="20"/>
                <w:lang w:eastAsia="ru-RU"/>
              </w:rPr>
            </w:pPr>
            <w:bookmarkStart w:id="1" w:name="dst1554"/>
            <w:bookmarkEnd w:id="1"/>
            <w:r w:rsidRPr="005522A5">
              <w:rPr>
                <w:rFonts w:ascii="Times New Roman" w:eastAsia="Times New Roman" w:hAnsi="Times New Roman" w:cs="Times New Roman"/>
                <w:sz w:val="20"/>
                <w:szCs w:val="20"/>
                <w:lang w:eastAsia="ru-RU"/>
              </w:rPr>
              <w:t>1) воспроизводству плодородия земель сельскохозяйственного назначения;</w:t>
            </w:r>
          </w:p>
          <w:p w:rsidR="004A48C8" w:rsidRPr="005522A5" w:rsidRDefault="004A48C8" w:rsidP="00411490">
            <w:pPr>
              <w:shd w:val="clear" w:color="auto" w:fill="FFFFFF"/>
              <w:spacing w:after="0" w:line="242" w:lineRule="atLeast"/>
              <w:ind w:firstLine="540"/>
              <w:jc w:val="both"/>
              <w:rPr>
                <w:rFonts w:ascii="Times New Roman" w:eastAsia="Times New Roman" w:hAnsi="Times New Roman" w:cs="Times New Roman"/>
                <w:sz w:val="20"/>
                <w:szCs w:val="20"/>
                <w:lang w:eastAsia="ru-RU"/>
              </w:rPr>
            </w:pPr>
            <w:bookmarkStart w:id="2" w:name="dst1555"/>
            <w:bookmarkEnd w:id="2"/>
            <w:r w:rsidRPr="005522A5">
              <w:rPr>
                <w:rFonts w:ascii="Times New Roman" w:eastAsia="Times New Roman" w:hAnsi="Times New Roman" w:cs="Times New Roman"/>
                <w:sz w:val="20"/>
                <w:szCs w:val="20"/>
                <w:lang w:eastAsia="ru-RU"/>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4A48C8" w:rsidRPr="005522A5" w:rsidRDefault="004A48C8" w:rsidP="00411490">
            <w:pPr>
              <w:shd w:val="clear" w:color="auto" w:fill="FFFFFF"/>
              <w:spacing w:after="0" w:line="242" w:lineRule="atLeast"/>
              <w:ind w:firstLine="540"/>
              <w:jc w:val="both"/>
              <w:rPr>
                <w:rFonts w:ascii="Times New Roman" w:eastAsia="Times New Roman" w:hAnsi="Times New Roman" w:cs="Times New Roman"/>
                <w:sz w:val="20"/>
                <w:szCs w:val="20"/>
                <w:lang w:eastAsia="ru-RU"/>
              </w:rPr>
            </w:pPr>
            <w:bookmarkStart w:id="3" w:name="dst1556"/>
            <w:bookmarkEnd w:id="3"/>
            <w:r w:rsidRPr="005522A5">
              <w:rPr>
                <w:rFonts w:ascii="Times New Roman" w:eastAsia="Times New Roman" w:hAnsi="Times New Roman" w:cs="Times New Roman"/>
                <w:sz w:val="20"/>
                <w:szCs w:val="20"/>
                <w:lang w:eastAsia="ru-RU"/>
              </w:rP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4A48C8" w:rsidRPr="005522A5" w:rsidRDefault="004A48C8" w:rsidP="00411490">
            <w:pPr>
              <w:shd w:val="clear" w:color="auto" w:fill="FFFFFF"/>
              <w:spacing w:after="0" w:line="242" w:lineRule="atLeast"/>
              <w:jc w:val="both"/>
              <w:rPr>
                <w:rFonts w:ascii="Times New Roman" w:eastAsia="Times New Roman" w:hAnsi="Times New Roman" w:cs="Times New Roman"/>
                <w:sz w:val="20"/>
                <w:szCs w:val="20"/>
                <w:lang w:eastAsia="ru-RU"/>
              </w:rPr>
            </w:pPr>
            <w:bookmarkStart w:id="4" w:name="dst1557"/>
            <w:bookmarkEnd w:id="4"/>
            <w:r w:rsidRPr="005522A5">
              <w:rPr>
                <w:rFonts w:ascii="Times New Roman" w:eastAsia="Times New Roman" w:hAnsi="Times New Roman" w:cs="Times New Roman"/>
                <w:sz w:val="20"/>
                <w:szCs w:val="20"/>
                <w:lang w:eastAsia="ru-RU"/>
              </w:rPr>
              <w:t>3. Мероприятия по охране земель проводятся в соответствии с настоящим Кодексом, Федеральным </w:t>
            </w:r>
            <w:hyperlink r:id="rId8" w:anchor="dst0" w:history="1">
              <w:r w:rsidRPr="005522A5">
                <w:rPr>
                  <w:rFonts w:ascii="Times New Roman" w:eastAsia="Times New Roman" w:hAnsi="Times New Roman" w:cs="Times New Roman"/>
                  <w:sz w:val="20"/>
                  <w:szCs w:val="20"/>
                  <w:lang w:eastAsia="ru-RU"/>
                </w:rPr>
                <w:t>законом</w:t>
              </w:r>
            </w:hyperlink>
            <w:r w:rsidRPr="005522A5">
              <w:rPr>
                <w:rFonts w:ascii="Times New Roman" w:eastAsia="Times New Roman" w:hAnsi="Times New Roman" w:cs="Times New Roman"/>
                <w:sz w:val="20"/>
                <w:szCs w:val="20"/>
                <w:lang w:eastAsia="ru-RU"/>
              </w:rPr>
              <w:t> от 16 июля 1998 года N 101-ФЗ "О государственном регулировании обеспечения плодородия земель сельскохозяйственного назначения", Федеральным </w:t>
            </w:r>
            <w:hyperlink r:id="rId9" w:anchor="dst0" w:history="1">
              <w:r w:rsidRPr="005522A5">
                <w:rPr>
                  <w:rFonts w:ascii="Times New Roman" w:eastAsia="Times New Roman" w:hAnsi="Times New Roman" w:cs="Times New Roman"/>
                  <w:sz w:val="20"/>
                  <w:szCs w:val="20"/>
                  <w:lang w:eastAsia="ru-RU"/>
                </w:rPr>
                <w:t>законом</w:t>
              </w:r>
            </w:hyperlink>
            <w:r w:rsidRPr="005522A5">
              <w:rPr>
                <w:rFonts w:ascii="Times New Roman" w:eastAsia="Times New Roman" w:hAnsi="Times New Roman" w:cs="Times New Roman"/>
                <w:sz w:val="20"/>
                <w:szCs w:val="20"/>
                <w:lang w:eastAsia="ru-RU"/>
              </w:rPr>
              <w:t> от 10 января 2002 года N 7-ФЗ "Об охране окружающей среды".</w:t>
            </w:r>
          </w:p>
          <w:p w:rsidR="004A48C8" w:rsidRPr="005522A5" w:rsidRDefault="004A48C8" w:rsidP="00411490">
            <w:pPr>
              <w:shd w:val="clear" w:color="auto" w:fill="FFFFFF"/>
              <w:spacing w:after="0" w:line="242" w:lineRule="atLeast"/>
              <w:jc w:val="both"/>
              <w:rPr>
                <w:rFonts w:ascii="Times New Roman" w:eastAsia="Times New Roman" w:hAnsi="Times New Roman" w:cs="Times New Roman"/>
                <w:sz w:val="20"/>
                <w:szCs w:val="20"/>
                <w:lang w:eastAsia="ru-RU"/>
              </w:rPr>
            </w:pPr>
            <w:bookmarkStart w:id="5" w:name="dst1558"/>
            <w:bookmarkEnd w:id="5"/>
            <w:r w:rsidRPr="005522A5">
              <w:rPr>
                <w:rFonts w:ascii="Times New Roman" w:eastAsia="Times New Roman" w:hAnsi="Times New Roman" w:cs="Times New Roman"/>
                <w:sz w:val="20"/>
                <w:szCs w:val="20"/>
                <w:lang w:eastAsia="ru-RU"/>
              </w:rP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4A48C8" w:rsidRPr="005522A5" w:rsidRDefault="004A48C8" w:rsidP="00411490">
            <w:pPr>
              <w:shd w:val="clear" w:color="auto" w:fill="FFFFFF"/>
              <w:spacing w:after="0" w:line="242" w:lineRule="atLeast"/>
              <w:jc w:val="both"/>
              <w:rPr>
                <w:rFonts w:ascii="Times New Roman" w:eastAsia="Times New Roman" w:hAnsi="Times New Roman" w:cs="Times New Roman"/>
                <w:sz w:val="20"/>
                <w:szCs w:val="20"/>
                <w:lang w:eastAsia="ru-RU"/>
              </w:rPr>
            </w:pPr>
            <w:bookmarkStart w:id="6" w:name="dst1559"/>
            <w:bookmarkEnd w:id="6"/>
            <w:r w:rsidRPr="005522A5">
              <w:rPr>
                <w:rFonts w:ascii="Times New Roman" w:eastAsia="Times New Roman" w:hAnsi="Times New Roman" w:cs="Times New Roman"/>
                <w:sz w:val="20"/>
                <w:szCs w:val="20"/>
                <w:lang w:eastAsia="ru-RU"/>
              </w:rP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4A48C8" w:rsidRPr="005522A5" w:rsidRDefault="004A48C8" w:rsidP="005522A5">
            <w:pPr>
              <w:shd w:val="clear" w:color="auto" w:fill="FFFFFF"/>
              <w:spacing w:after="0" w:line="242" w:lineRule="atLeast"/>
              <w:jc w:val="both"/>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6. Порядок проведения рекультивации земель устанавливается Правительством Российской Федерации.</w:t>
            </w:r>
          </w:p>
          <w:p w:rsidR="004A48C8" w:rsidRPr="005522A5" w:rsidRDefault="004A48C8" w:rsidP="005522A5">
            <w:pPr>
              <w:shd w:val="clear" w:color="auto" w:fill="FFFFFF"/>
              <w:spacing w:after="0" w:line="242" w:lineRule="atLeast"/>
              <w:jc w:val="both"/>
              <w:rPr>
                <w:rFonts w:ascii="Times New Roman" w:eastAsia="Times New Roman" w:hAnsi="Times New Roman" w:cs="Times New Roman"/>
                <w:sz w:val="20"/>
                <w:szCs w:val="20"/>
                <w:lang w:eastAsia="ru-RU"/>
              </w:rPr>
            </w:pPr>
            <w:bookmarkStart w:id="7" w:name="dst1561"/>
            <w:bookmarkEnd w:id="7"/>
            <w:r w:rsidRPr="005522A5">
              <w:rPr>
                <w:rFonts w:ascii="Times New Roman" w:eastAsia="Times New Roman" w:hAnsi="Times New Roman" w:cs="Times New Roman"/>
                <w:sz w:val="20"/>
                <w:szCs w:val="20"/>
                <w:lang w:eastAsia="ru-RU"/>
              </w:rPr>
              <w:t>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10" w:anchor="dst100011" w:history="1">
              <w:r w:rsidRPr="005522A5">
                <w:rPr>
                  <w:rFonts w:ascii="Times New Roman" w:eastAsia="Times New Roman" w:hAnsi="Times New Roman" w:cs="Times New Roman"/>
                  <w:sz w:val="20"/>
                  <w:szCs w:val="20"/>
                  <w:lang w:eastAsia="ru-RU"/>
                </w:rPr>
                <w:t>порядке</w:t>
              </w:r>
            </w:hyperlink>
            <w:r w:rsidRPr="005522A5">
              <w:rPr>
                <w:rFonts w:ascii="Times New Roman" w:eastAsia="Times New Roman" w:hAnsi="Times New Roman" w:cs="Times New Roman"/>
                <w:sz w:val="20"/>
                <w:szCs w:val="20"/>
                <w:lang w:eastAsia="ru-RU"/>
              </w:rPr>
              <w:t>, установленном Правительством Российской Федерации.</w:t>
            </w:r>
          </w:p>
          <w:p w:rsidR="004A48C8" w:rsidRPr="005522A5" w:rsidRDefault="004A48C8" w:rsidP="005522A5">
            <w:pPr>
              <w:shd w:val="clear" w:color="auto" w:fill="FFFFFF"/>
              <w:spacing w:after="0" w:line="242" w:lineRule="atLeast"/>
              <w:jc w:val="both"/>
              <w:rPr>
                <w:rFonts w:ascii="Times New Roman" w:eastAsia="Times New Roman" w:hAnsi="Times New Roman" w:cs="Times New Roman"/>
                <w:sz w:val="20"/>
                <w:szCs w:val="20"/>
                <w:lang w:eastAsia="ru-RU"/>
              </w:rPr>
            </w:pPr>
            <w:bookmarkStart w:id="8" w:name="dst1562"/>
            <w:bookmarkEnd w:id="8"/>
            <w:r w:rsidRPr="005522A5">
              <w:rPr>
                <w:rFonts w:ascii="Times New Roman" w:eastAsia="Times New Roman" w:hAnsi="Times New Roman" w:cs="Times New Roman"/>
                <w:sz w:val="20"/>
                <w:szCs w:val="20"/>
                <w:lang w:eastAsia="ru-RU"/>
              </w:rPr>
              <w:t xml:space="preserve">8. Лица, в результате деятельности которых возникла необходимость консервации земель, возмещают </w:t>
            </w:r>
            <w:r w:rsidRPr="005522A5">
              <w:rPr>
                <w:rFonts w:ascii="Times New Roman" w:eastAsia="Times New Roman" w:hAnsi="Times New Roman" w:cs="Times New Roman"/>
                <w:sz w:val="20"/>
                <w:szCs w:val="20"/>
                <w:lang w:eastAsia="ru-RU"/>
              </w:rPr>
              <w:lastRenderedPageBreak/>
              <w:t>правообладателям земельных участков, в отношении которых принято решение о консервации, убытки в соответствии со </w:t>
            </w:r>
            <w:hyperlink r:id="rId11" w:anchor="dst1479" w:history="1">
              <w:r w:rsidRPr="005522A5">
                <w:rPr>
                  <w:rFonts w:ascii="Times New Roman" w:eastAsia="Times New Roman" w:hAnsi="Times New Roman" w:cs="Times New Roman"/>
                  <w:sz w:val="20"/>
                  <w:szCs w:val="20"/>
                  <w:lang w:eastAsia="ru-RU"/>
                </w:rPr>
                <w:t>статьей 57</w:t>
              </w:r>
            </w:hyperlink>
            <w:r w:rsidRPr="005522A5">
              <w:rPr>
                <w:rFonts w:ascii="Times New Roman" w:eastAsia="Times New Roman" w:hAnsi="Times New Roman" w:cs="Times New Roman"/>
                <w:sz w:val="20"/>
                <w:szCs w:val="20"/>
                <w:lang w:eastAsia="ru-RU"/>
              </w:rPr>
              <w:t> настоящего Кодекса.</w:t>
            </w:r>
          </w:p>
          <w:p w:rsidR="004A48C8" w:rsidRPr="005522A5" w:rsidRDefault="004A48C8" w:rsidP="005522A5">
            <w:pPr>
              <w:shd w:val="clear" w:color="auto" w:fill="FFFFFF"/>
              <w:spacing w:after="0" w:line="242" w:lineRule="atLeast"/>
              <w:jc w:val="both"/>
              <w:rPr>
                <w:rFonts w:ascii="Times New Roman" w:eastAsia="Times New Roman" w:hAnsi="Times New Roman" w:cs="Times New Roman"/>
                <w:sz w:val="20"/>
                <w:szCs w:val="20"/>
                <w:lang w:eastAsia="ru-RU"/>
              </w:rPr>
            </w:pPr>
            <w:bookmarkStart w:id="9" w:name="dst1563"/>
            <w:bookmarkEnd w:id="9"/>
            <w:r w:rsidRPr="005522A5">
              <w:rPr>
                <w:rFonts w:ascii="Times New Roman" w:eastAsia="Times New Roman" w:hAnsi="Times New Roman" w:cs="Times New Roman"/>
                <w:sz w:val="20"/>
                <w:szCs w:val="20"/>
                <w:lang w:eastAsia="ru-RU"/>
              </w:rP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tc>
      </w:tr>
      <w:tr w:rsidR="004A48C8" w:rsidRPr="005522A5" w:rsidTr="000B6F62">
        <w:trPr>
          <w:trHeight w:val="1187"/>
        </w:trPr>
        <w:tc>
          <w:tcPr>
            <w:tcW w:w="1680" w:type="dxa"/>
            <w:tcBorders>
              <w:top w:val="single" w:sz="4"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пункт 1 статьи 25</w:t>
            </w:r>
          </w:p>
        </w:tc>
        <w:tc>
          <w:tcPr>
            <w:tcW w:w="9355" w:type="dxa"/>
            <w:tcBorders>
              <w:top w:val="single" w:sz="4"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518E5">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p>
        </w:tc>
      </w:tr>
      <w:tr w:rsidR="004A48C8" w:rsidRPr="005522A5" w:rsidTr="000B6F62">
        <w:tc>
          <w:tcPr>
            <w:tcW w:w="16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пункт 1 статьи 26</w:t>
            </w:r>
          </w:p>
        </w:tc>
        <w:tc>
          <w:tcPr>
            <w:tcW w:w="935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Права на земельные участки, предусмотренные главами III и IV настоящего Кодекса, удостоверяются документами в соответствии с Федеральным законом «О государственной регистрации прав на недвижимое имущество и сделок с ним»</w:t>
            </w:r>
          </w:p>
        </w:tc>
      </w:tr>
      <w:tr w:rsidR="004A48C8" w:rsidRPr="005522A5" w:rsidTr="000B6F62">
        <w:tc>
          <w:tcPr>
            <w:tcW w:w="16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пункт 1,2,11,12 статьи 39.20</w:t>
            </w:r>
          </w:p>
        </w:tc>
        <w:tc>
          <w:tcPr>
            <w:tcW w:w="935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C869EE">
            <w:pPr>
              <w:shd w:val="clear" w:color="auto" w:fill="FFFFFF"/>
              <w:spacing w:after="0" w:line="242" w:lineRule="atLeast"/>
              <w:jc w:val="both"/>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1.Если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4A48C8" w:rsidRPr="005522A5" w:rsidRDefault="004A48C8" w:rsidP="00C869EE">
            <w:pPr>
              <w:shd w:val="clear" w:color="auto" w:fill="FFFFFF"/>
              <w:spacing w:after="0" w:line="242" w:lineRule="atLeast"/>
              <w:jc w:val="both"/>
              <w:rPr>
                <w:rFonts w:ascii="Times New Roman" w:eastAsia="Times New Roman" w:hAnsi="Times New Roman" w:cs="Times New Roman"/>
                <w:sz w:val="20"/>
                <w:szCs w:val="20"/>
                <w:lang w:eastAsia="ru-RU"/>
              </w:rPr>
            </w:pPr>
            <w:bookmarkStart w:id="10" w:name="dst886"/>
            <w:bookmarkEnd w:id="10"/>
            <w:proofErr w:type="gramStart"/>
            <w:r w:rsidRPr="005522A5">
              <w:rPr>
                <w:rFonts w:ascii="Times New Roman" w:eastAsia="Times New Roman" w:hAnsi="Times New Roman" w:cs="Times New Roman"/>
                <w:sz w:val="20"/>
                <w:szCs w:val="20"/>
                <w:lang w:eastAsia="ru-RU"/>
              </w:rPr>
              <w:t>2.В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w:t>
            </w:r>
            <w:proofErr w:type="gramEnd"/>
            <w:r w:rsidRPr="005522A5">
              <w:rPr>
                <w:rFonts w:ascii="Times New Roman" w:eastAsia="Times New Roman" w:hAnsi="Times New Roman" w:cs="Times New Roman"/>
                <w:sz w:val="20"/>
                <w:szCs w:val="20"/>
                <w:lang w:eastAsia="ru-RU"/>
              </w:rPr>
              <w:t xml:space="preserve"> на приобретение такого земельного участка в общую долевую собственность или в аренду с множественностью лиц на стороне арендатора.</w:t>
            </w:r>
          </w:p>
          <w:p w:rsidR="004A48C8" w:rsidRPr="005522A5" w:rsidRDefault="004A48C8" w:rsidP="00C869EE">
            <w:pPr>
              <w:shd w:val="clear" w:color="auto" w:fill="FFFFFF"/>
              <w:spacing w:after="0" w:line="242" w:lineRule="atLeast"/>
              <w:jc w:val="both"/>
              <w:rPr>
                <w:rFonts w:ascii="Times New Roman" w:eastAsia="Times New Roman" w:hAnsi="Times New Roman" w:cs="Times New Roman"/>
                <w:sz w:val="20"/>
                <w:szCs w:val="20"/>
                <w:lang w:eastAsia="ru-RU"/>
              </w:rPr>
            </w:pPr>
            <w:proofErr w:type="gramStart"/>
            <w:r w:rsidRPr="005522A5">
              <w:rPr>
                <w:rFonts w:ascii="Times New Roman" w:eastAsia="Times New Roman" w:hAnsi="Times New Roman" w:cs="Times New Roman"/>
                <w:sz w:val="20"/>
                <w:szCs w:val="20"/>
                <w:lang w:eastAsia="ru-RU"/>
              </w:rPr>
              <w:t xml:space="preserve">П.11 </w:t>
            </w:r>
            <w:r w:rsidRPr="005522A5">
              <w:rPr>
                <w:rFonts w:ascii="Times New Roman" w:hAnsi="Times New Roman" w:cs="Times New Roman"/>
                <w:sz w:val="20"/>
                <w:szCs w:val="20"/>
                <w:shd w:val="clear" w:color="auto" w:fill="FFFFFF"/>
              </w:rPr>
              <w:t>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w:t>
            </w:r>
            <w:proofErr w:type="gramEnd"/>
            <w:r w:rsidRPr="005522A5">
              <w:rPr>
                <w:rFonts w:ascii="Times New Roman" w:hAnsi="Times New Roman" w:cs="Times New Roman"/>
                <w:sz w:val="20"/>
                <w:szCs w:val="20"/>
                <w:shd w:val="clear" w:color="auto" w:fill="FFFFFF"/>
              </w:rPr>
              <w:t xml:space="preserve">, сооружении или площадь зданий, </w:t>
            </w:r>
            <w:proofErr w:type="gramStart"/>
            <w:r w:rsidRPr="005522A5">
              <w:rPr>
                <w:rFonts w:ascii="Times New Roman" w:hAnsi="Times New Roman" w:cs="Times New Roman"/>
                <w:sz w:val="20"/>
                <w:szCs w:val="20"/>
                <w:shd w:val="clear" w:color="auto" w:fill="FFFFFF"/>
              </w:rPr>
              <w:t>сооружений</w:t>
            </w:r>
            <w:proofErr w:type="gramEnd"/>
            <w:r w:rsidRPr="005522A5">
              <w:rPr>
                <w:rFonts w:ascii="Times New Roman" w:hAnsi="Times New Roman" w:cs="Times New Roman"/>
                <w:sz w:val="20"/>
                <w:szCs w:val="20"/>
                <w:shd w:val="clear" w:color="auto" w:fill="FFFFFF"/>
              </w:rPr>
              <w:t xml:space="preserve"> в оперативном управлении которого превышает площадь зданий, сооружений, находящихся в оперативном управлении остальных лиц.</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tc>
      </w:tr>
      <w:tr w:rsidR="004A48C8" w:rsidRPr="005522A5" w:rsidTr="000B6F62">
        <w:tc>
          <w:tcPr>
            <w:tcW w:w="16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статья 39.33</w:t>
            </w:r>
          </w:p>
        </w:tc>
        <w:tc>
          <w:tcPr>
            <w:tcW w:w="935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85D5C" w:rsidRPr="003A7410" w:rsidRDefault="00085D5C" w:rsidP="003A7410">
            <w:pPr>
              <w:spacing w:after="0" w:line="240" w:lineRule="auto"/>
              <w:rPr>
                <w:rFonts w:ascii="Times New Roman" w:hAnsi="Times New Roman" w:cs="Times New Roman"/>
                <w:color w:val="000000"/>
                <w:sz w:val="20"/>
                <w:szCs w:val="20"/>
                <w:shd w:val="clear" w:color="auto" w:fill="FFFFFF"/>
              </w:rPr>
            </w:pPr>
            <w:r w:rsidRPr="003A7410">
              <w:rPr>
                <w:rFonts w:ascii="Times New Roman" w:hAnsi="Times New Roman" w:cs="Times New Roman"/>
                <w:color w:val="000000"/>
                <w:sz w:val="20"/>
                <w:szCs w:val="20"/>
                <w:shd w:val="clear" w:color="auto" w:fill="FFFFFF"/>
              </w:rPr>
              <w:t>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3A7410" w:rsidRPr="003A7410" w:rsidRDefault="003A7410" w:rsidP="003A7410">
            <w:pPr>
              <w:pStyle w:val="a4"/>
              <w:shd w:val="clear" w:color="auto" w:fill="FFFFFF"/>
              <w:spacing w:before="0" w:beforeAutospacing="0" w:after="0" w:afterAutospacing="0"/>
              <w:rPr>
                <w:color w:val="000000"/>
                <w:sz w:val="20"/>
                <w:szCs w:val="20"/>
              </w:rPr>
            </w:pPr>
            <w:r w:rsidRPr="003A7410">
              <w:rPr>
                <w:color w:val="000000"/>
                <w:sz w:val="20"/>
                <w:szCs w:val="20"/>
              </w:rPr>
              <w:t>1) проведение инженерных изысканий;</w:t>
            </w:r>
          </w:p>
          <w:p w:rsidR="003A7410" w:rsidRPr="003A7410" w:rsidRDefault="003A7410" w:rsidP="003A7410">
            <w:pPr>
              <w:spacing w:after="0" w:line="240" w:lineRule="auto"/>
              <w:rPr>
                <w:rFonts w:ascii="Times New Roman" w:hAnsi="Times New Roman" w:cs="Times New Roman"/>
                <w:sz w:val="20"/>
                <w:szCs w:val="20"/>
              </w:rPr>
            </w:pPr>
            <w:r w:rsidRPr="003A7410">
              <w:rPr>
                <w:rFonts w:ascii="Times New Roman" w:hAnsi="Times New Roman" w:cs="Times New Roman"/>
                <w:sz w:val="20"/>
                <w:szCs w:val="20"/>
              </w:rPr>
              <w:t>2) капитальный или текущий ремонт линейного объекта;</w:t>
            </w:r>
          </w:p>
          <w:p w:rsidR="003A7410" w:rsidRPr="003A7410" w:rsidRDefault="003A7410" w:rsidP="003A7410">
            <w:pPr>
              <w:spacing w:after="0" w:line="240" w:lineRule="auto"/>
              <w:rPr>
                <w:rFonts w:ascii="Times New Roman" w:hAnsi="Times New Roman" w:cs="Times New Roman"/>
                <w:sz w:val="20"/>
                <w:szCs w:val="20"/>
              </w:rPr>
            </w:pPr>
            <w:r w:rsidRPr="003A7410">
              <w:rPr>
                <w:rFonts w:ascii="Times New Roman" w:hAnsi="Times New Roman" w:cs="Times New Roman"/>
                <w:sz w:val="20"/>
                <w:szCs w:val="20"/>
              </w:rPr>
              <w:t>3) строительство временных или </w:t>
            </w:r>
            <w:hyperlink r:id="rId12" w:anchor="dst100005" w:history="1">
              <w:r w:rsidRPr="003A7410">
                <w:rPr>
                  <w:rStyle w:val="a5"/>
                  <w:rFonts w:ascii="Times New Roman" w:hAnsi="Times New Roman" w:cs="Times New Roman"/>
                  <w:color w:val="1A0DAB"/>
                  <w:sz w:val="20"/>
                  <w:szCs w:val="20"/>
                </w:rPr>
                <w:t>вспомогательных</w:t>
              </w:r>
            </w:hyperlink>
            <w:r w:rsidRPr="003A7410">
              <w:rPr>
                <w:rFonts w:ascii="Times New Roman" w:hAnsi="Times New Roman" w:cs="Times New Roman"/>
                <w:sz w:val="20"/>
                <w:szCs w:val="20"/>
              </w:rPr>
              <w:t>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A7410" w:rsidRPr="003A7410" w:rsidRDefault="003A7410" w:rsidP="003A7410">
            <w:pPr>
              <w:spacing w:after="0" w:line="240" w:lineRule="auto"/>
              <w:rPr>
                <w:rFonts w:ascii="Times New Roman" w:hAnsi="Times New Roman" w:cs="Times New Roman"/>
                <w:sz w:val="20"/>
                <w:szCs w:val="20"/>
              </w:rPr>
            </w:pPr>
            <w:r w:rsidRPr="003A7410">
              <w:rPr>
                <w:rFonts w:ascii="Times New Roman" w:hAnsi="Times New Roman" w:cs="Times New Roman"/>
                <w:sz w:val="20"/>
                <w:szCs w:val="20"/>
              </w:rPr>
              <w:t>4) осуществление геологического изучения недр;</w:t>
            </w:r>
          </w:p>
          <w:p w:rsidR="003A7410" w:rsidRPr="003A7410" w:rsidRDefault="003A7410" w:rsidP="003A7410">
            <w:pPr>
              <w:spacing w:after="0" w:line="240" w:lineRule="auto"/>
              <w:rPr>
                <w:rFonts w:ascii="Times New Roman" w:hAnsi="Times New Roman" w:cs="Times New Roman"/>
                <w:sz w:val="20"/>
                <w:szCs w:val="20"/>
              </w:rPr>
            </w:pPr>
            <w:r w:rsidRPr="003A7410">
              <w:rPr>
                <w:rFonts w:ascii="Times New Roman" w:hAnsi="Times New Roman" w:cs="Times New Roman"/>
                <w:sz w:val="20"/>
                <w:szCs w:val="20"/>
              </w:rP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3" w:anchor="dst100006" w:history="1">
              <w:r w:rsidRPr="003A7410">
                <w:rPr>
                  <w:rStyle w:val="a5"/>
                  <w:rFonts w:ascii="Times New Roman" w:hAnsi="Times New Roman" w:cs="Times New Roman"/>
                  <w:color w:val="1A0DAB"/>
                  <w:sz w:val="20"/>
                  <w:szCs w:val="20"/>
                </w:rPr>
                <w:t>народов</w:t>
              </w:r>
            </w:hyperlink>
            <w:r w:rsidRPr="003A7410">
              <w:rPr>
                <w:rFonts w:ascii="Times New Roman" w:hAnsi="Times New Roman" w:cs="Times New Roman"/>
                <w:sz w:val="20"/>
                <w:szCs w:val="20"/>
              </w:rPr>
              <w:t> Севера, Сибири и Дальнего Востока Российской Федерации в </w:t>
            </w:r>
            <w:hyperlink r:id="rId14" w:anchor="dst100008" w:history="1">
              <w:r w:rsidRPr="003A7410">
                <w:rPr>
                  <w:rStyle w:val="a5"/>
                  <w:rFonts w:ascii="Times New Roman" w:hAnsi="Times New Roman" w:cs="Times New Roman"/>
                  <w:color w:val="1A0DAB"/>
                  <w:sz w:val="20"/>
                  <w:szCs w:val="20"/>
                </w:rPr>
                <w:t>местах</w:t>
              </w:r>
            </w:hyperlink>
            <w:r w:rsidRPr="003A7410">
              <w:rPr>
                <w:rFonts w:ascii="Times New Roman" w:hAnsi="Times New Roman" w:cs="Times New Roman"/>
                <w:sz w:val="20"/>
                <w:szCs w:val="20"/>
              </w:rPr>
              <w:t>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3A7410" w:rsidRPr="003A7410" w:rsidRDefault="003A7410" w:rsidP="003A7410">
            <w:pPr>
              <w:pStyle w:val="a4"/>
              <w:shd w:val="clear" w:color="auto" w:fill="FFFFFF"/>
              <w:spacing w:before="0" w:beforeAutospacing="0" w:after="0" w:afterAutospacing="0"/>
              <w:rPr>
                <w:color w:val="000000"/>
                <w:sz w:val="20"/>
                <w:szCs w:val="20"/>
              </w:rPr>
            </w:pPr>
            <w:r w:rsidRPr="003A7410">
              <w:rPr>
                <w:color w:val="000000"/>
                <w:sz w:val="20"/>
                <w:szCs w:val="20"/>
              </w:rPr>
              <w:t>6) размещение нестационарных торговых объектов, рекламных конструкций, а также иных объектов, </w:t>
            </w:r>
            <w:hyperlink r:id="rId15" w:anchor="dst100009" w:history="1">
              <w:r w:rsidRPr="003A7410">
                <w:rPr>
                  <w:rStyle w:val="a5"/>
                  <w:color w:val="1A0DAB"/>
                  <w:sz w:val="20"/>
                  <w:szCs w:val="20"/>
                </w:rPr>
                <w:t>виды</w:t>
              </w:r>
            </w:hyperlink>
            <w:r w:rsidRPr="003A7410">
              <w:rPr>
                <w:color w:val="000000"/>
                <w:sz w:val="20"/>
                <w:szCs w:val="20"/>
              </w:rPr>
              <w:t> которых устанавливаются Правительством Российской Федерации;</w:t>
            </w:r>
          </w:p>
          <w:p w:rsidR="003A7410" w:rsidRPr="003A7410" w:rsidRDefault="003A7410" w:rsidP="003A7410">
            <w:pPr>
              <w:spacing w:after="0" w:line="240" w:lineRule="auto"/>
              <w:rPr>
                <w:rFonts w:ascii="Times New Roman" w:hAnsi="Times New Roman" w:cs="Times New Roman"/>
                <w:sz w:val="20"/>
                <w:szCs w:val="20"/>
              </w:rPr>
            </w:pPr>
            <w:r w:rsidRPr="003A7410">
              <w:rPr>
                <w:rFonts w:ascii="Times New Roman" w:hAnsi="Times New Roman" w:cs="Times New Roman"/>
                <w:sz w:val="20"/>
                <w:szCs w:val="20"/>
              </w:rPr>
              <w:t xml:space="preserve">7) возведение некапитальных строений, сооружений, предназначенных для осуществления </w:t>
            </w:r>
            <w:proofErr w:type="gramStart"/>
            <w:r w:rsidRPr="003A7410">
              <w:rPr>
                <w:rFonts w:ascii="Times New Roman" w:hAnsi="Times New Roman" w:cs="Times New Roman"/>
                <w:sz w:val="20"/>
                <w:szCs w:val="20"/>
              </w:rPr>
              <w:t>товарной</w:t>
            </w:r>
            <w:proofErr w:type="gramEnd"/>
            <w:r w:rsidRPr="003A7410">
              <w:rPr>
                <w:rFonts w:ascii="Times New Roman" w:hAnsi="Times New Roman" w:cs="Times New Roman"/>
                <w:sz w:val="20"/>
                <w:szCs w:val="20"/>
              </w:rPr>
              <w:t> </w:t>
            </w:r>
            <w:proofErr w:type="spellStart"/>
            <w:r w:rsidRPr="003A7410">
              <w:rPr>
                <w:rFonts w:ascii="Times New Roman" w:hAnsi="Times New Roman" w:cs="Times New Roman"/>
                <w:sz w:val="20"/>
                <w:szCs w:val="20"/>
              </w:rPr>
              <w:fldChar w:fldCharType="begin"/>
            </w:r>
            <w:r w:rsidRPr="003A7410">
              <w:rPr>
                <w:rFonts w:ascii="Times New Roman" w:hAnsi="Times New Roman" w:cs="Times New Roman"/>
                <w:sz w:val="20"/>
                <w:szCs w:val="20"/>
              </w:rPr>
              <w:instrText xml:space="preserve"> HYPERLINK "http://www.consultant.ru/document/cons_doc_LAW_387174/5e9f7a9864bf025af8db522931b3a69f5cafa1b6/" \l "dst20" </w:instrText>
            </w:r>
            <w:r w:rsidRPr="003A7410">
              <w:rPr>
                <w:rFonts w:ascii="Times New Roman" w:hAnsi="Times New Roman" w:cs="Times New Roman"/>
                <w:sz w:val="20"/>
                <w:szCs w:val="20"/>
              </w:rPr>
              <w:fldChar w:fldCharType="separate"/>
            </w:r>
            <w:r w:rsidRPr="003A7410">
              <w:rPr>
                <w:rStyle w:val="a5"/>
                <w:rFonts w:ascii="Times New Roman" w:hAnsi="Times New Roman" w:cs="Times New Roman"/>
                <w:color w:val="1A0DAB"/>
                <w:sz w:val="20"/>
                <w:szCs w:val="20"/>
              </w:rPr>
              <w:t>аквакультуры</w:t>
            </w:r>
            <w:proofErr w:type="spellEnd"/>
            <w:r w:rsidRPr="003A7410">
              <w:rPr>
                <w:rFonts w:ascii="Times New Roman" w:hAnsi="Times New Roman" w:cs="Times New Roman"/>
                <w:sz w:val="20"/>
                <w:szCs w:val="20"/>
              </w:rPr>
              <w:fldChar w:fldCharType="end"/>
            </w:r>
            <w:r w:rsidRPr="003A7410">
              <w:rPr>
                <w:rFonts w:ascii="Times New Roman" w:hAnsi="Times New Roman" w:cs="Times New Roman"/>
                <w:sz w:val="20"/>
                <w:szCs w:val="20"/>
              </w:rPr>
              <w:t> (товарного рыбоводства);</w:t>
            </w:r>
          </w:p>
          <w:p w:rsidR="003A7410" w:rsidRPr="003A7410" w:rsidRDefault="003A7410" w:rsidP="003A7410">
            <w:pPr>
              <w:spacing w:after="0" w:line="240" w:lineRule="auto"/>
              <w:rPr>
                <w:rFonts w:ascii="Times New Roman" w:hAnsi="Times New Roman" w:cs="Times New Roman"/>
                <w:color w:val="000000"/>
                <w:sz w:val="20"/>
                <w:szCs w:val="20"/>
                <w:shd w:val="clear" w:color="auto" w:fill="FFFFFF"/>
              </w:rPr>
            </w:pPr>
            <w:r w:rsidRPr="003A7410">
              <w:rPr>
                <w:rFonts w:ascii="Times New Roman" w:hAnsi="Times New Roman" w:cs="Times New Roman"/>
                <w:color w:val="000000"/>
                <w:sz w:val="20"/>
                <w:szCs w:val="20"/>
                <w:shd w:val="clear" w:color="auto" w:fill="FFFFFF"/>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3A7410" w:rsidRPr="003A7410" w:rsidRDefault="003A7410" w:rsidP="003A7410">
            <w:pPr>
              <w:spacing w:after="0" w:line="240" w:lineRule="auto"/>
              <w:rPr>
                <w:rFonts w:ascii="Times New Roman" w:hAnsi="Times New Roman" w:cs="Times New Roman"/>
                <w:sz w:val="20"/>
                <w:szCs w:val="20"/>
              </w:rPr>
            </w:pPr>
            <w:r w:rsidRPr="003A7410">
              <w:rPr>
                <w:rFonts w:ascii="Times New Roman" w:hAnsi="Times New Roman" w:cs="Times New Roman"/>
                <w:color w:val="000000"/>
                <w:sz w:val="20"/>
                <w:szCs w:val="20"/>
                <w:shd w:val="clear" w:color="auto" w:fill="FFFFFF"/>
              </w:rP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4A48C8" w:rsidRPr="003A7410" w:rsidRDefault="003A7410" w:rsidP="003A7410">
            <w:pPr>
              <w:spacing w:after="0"/>
              <w:rPr>
                <w:rFonts w:ascii="Times New Roman" w:hAnsi="Times New Roman" w:cs="Times New Roman"/>
                <w:sz w:val="20"/>
                <w:szCs w:val="20"/>
              </w:rPr>
            </w:pPr>
            <w:r w:rsidRPr="003A7410">
              <w:rPr>
                <w:rFonts w:ascii="Times New Roman" w:hAnsi="Times New Roman" w:cs="Times New Roman"/>
                <w:color w:val="000000"/>
                <w:sz w:val="20"/>
                <w:szCs w:val="20"/>
                <w:shd w:val="clear" w:color="auto" w:fill="FFFFFF"/>
              </w:rPr>
              <w:t>Использование земель или земельных участков, находящихся в государственной или муниципальной собственности, в целях, указанных в </w:t>
            </w:r>
            <w:hyperlink r:id="rId16" w:anchor="dst1074" w:history="1">
              <w:r w:rsidRPr="003A7410">
                <w:rPr>
                  <w:rStyle w:val="a5"/>
                  <w:rFonts w:ascii="Times New Roman" w:hAnsi="Times New Roman" w:cs="Times New Roman"/>
                  <w:color w:val="1A0DAB"/>
                  <w:sz w:val="20"/>
                  <w:szCs w:val="20"/>
                  <w:shd w:val="clear" w:color="auto" w:fill="FFFFFF"/>
                </w:rPr>
                <w:t>подпунктах 1</w:t>
              </w:r>
            </w:hyperlink>
            <w:r w:rsidRPr="003A7410">
              <w:rPr>
                <w:rFonts w:ascii="Times New Roman" w:hAnsi="Times New Roman" w:cs="Times New Roman"/>
                <w:color w:val="000000"/>
                <w:sz w:val="20"/>
                <w:szCs w:val="20"/>
                <w:shd w:val="clear" w:color="auto" w:fill="FFFFFF"/>
              </w:rPr>
              <w:t> - </w:t>
            </w:r>
            <w:hyperlink r:id="rId17" w:anchor="dst1734" w:history="1">
              <w:r w:rsidRPr="003A7410">
                <w:rPr>
                  <w:rStyle w:val="a5"/>
                  <w:rFonts w:ascii="Times New Roman" w:hAnsi="Times New Roman" w:cs="Times New Roman"/>
                  <w:color w:val="1A0DAB"/>
                  <w:sz w:val="20"/>
                  <w:szCs w:val="20"/>
                  <w:shd w:val="clear" w:color="auto" w:fill="FFFFFF"/>
                </w:rPr>
                <w:t>5</w:t>
              </w:r>
            </w:hyperlink>
            <w:r w:rsidRPr="003A7410">
              <w:rPr>
                <w:rFonts w:ascii="Times New Roman" w:hAnsi="Times New Roman" w:cs="Times New Roman"/>
                <w:color w:val="000000"/>
                <w:sz w:val="20"/>
                <w:szCs w:val="20"/>
                <w:shd w:val="clear" w:color="auto" w:fill="FFFFFF"/>
              </w:rPr>
              <w:t>, </w:t>
            </w:r>
            <w:hyperlink r:id="rId18" w:anchor="dst2282" w:history="1">
              <w:r w:rsidRPr="003A7410">
                <w:rPr>
                  <w:rStyle w:val="a5"/>
                  <w:rFonts w:ascii="Times New Roman" w:hAnsi="Times New Roman" w:cs="Times New Roman"/>
                  <w:color w:val="1A0DAB"/>
                  <w:sz w:val="20"/>
                  <w:szCs w:val="20"/>
                  <w:shd w:val="clear" w:color="auto" w:fill="FFFFFF"/>
                </w:rPr>
                <w:t>7</w:t>
              </w:r>
            </w:hyperlink>
            <w:r w:rsidRPr="003A7410">
              <w:rPr>
                <w:rFonts w:ascii="Times New Roman" w:hAnsi="Times New Roman" w:cs="Times New Roman"/>
                <w:color w:val="000000"/>
                <w:sz w:val="20"/>
                <w:szCs w:val="20"/>
                <w:shd w:val="clear" w:color="auto" w:fill="FFFFFF"/>
              </w:rPr>
              <w:t> и </w:t>
            </w:r>
            <w:hyperlink r:id="rId19" w:anchor="dst2378" w:history="1">
              <w:r w:rsidRPr="003A7410">
                <w:rPr>
                  <w:rStyle w:val="a5"/>
                  <w:rFonts w:ascii="Times New Roman" w:hAnsi="Times New Roman" w:cs="Times New Roman"/>
                  <w:color w:val="1A0DAB"/>
                  <w:sz w:val="20"/>
                  <w:szCs w:val="20"/>
                  <w:shd w:val="clear" w:color="auto" w:fill="FFFFFF"/>
                </w:rPr>
                <w:t>9 пункта 1</w:t>
              </w:r>
            </w:hyperlink>
            <w:r w:rsidRPr="003A7410">
              <w:rPr>
                <w:rFonts w:ascii="Times New Roman" w:hAnsi="Times New Roman" w:cs="Times New Roman"/>
                <w:color w:val="000000"/>
                <w:sz w:val="20"/>
                <w:szCs w:val="20"/>
                <w:shd w:val="clear" w:color="auto" w:fill="FFFFFF"/>
              </w:rPr>
              <w:t> настоящей статьи, осуществляется на основании разрешений уполномоченного органа.</w:t>
            </w:r>
          </w:p>
        </w:tc>
      </w:tr>
      <w:tr w:rsidR="004A48C8" w:rsidRPr="005522A5" w:rsidTr="000B6F62">
        <w:tc>
          <w:tcPr>
            <w:tcW w:w="16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lastRenderedPageBreak/>
              <w:t>статья 39.35</w:t>
            </w:r>
          </w:p>
        </w:tc>
        <w:tc>
          <w:tcPr>
            <w:tcW w:w="935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В случае</w:t>
            </w:r>
            <w:proofErr w:type="gramStart"/>
            <w:r w:rsidRPr="005522A5">
              <w:rPr>
                <w:rFonts w:ascii="Times New Roman" w:eastAsia="Times New Roman" w:hAnsi="Times New Roman" w:cs="Times New Roman"/>
                <w:sz w:val="20"/>
                <w:szCs w:val="20"/>
                <w:lang w:eastAsia="ru-RU"/>
              </w:rPr>
              <w:t>,</w:t>
            </w:r>
            <w:proofErr w:type="gramEnd"/>
            <w:r w:rsidRPr="005522A5">
              <w:rPr>
                <w:rFonts w:ascii="Times New Roman" w:eastAsia="Times New Roman" w:hAnsi="Times New Roman" w:cs="Times New Roman"/>
                <w:sz w:val="20"/>
                <w:szCs w:val="20"/>
                <w:lang w:eastAsia="ru-RU"/>
              </w:rPr>
              <w:t xml:space="preserve">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2) выполнить необходимые работы по рекультивации таких земель или земельных участков.</w:t>
            </w:r>
          </w:p>
        </w:tc>
      </w:tr>
      <w:tr w:rsidR="004A48C8" w:rsidRPr="005522A5" w:rsidTr="000B6F62">
        <w:tc>
          <w:tcPr>
            <w:tcW w:w="16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пункты 1, 2 статьи 39.36</w:t>
            </w:r>
          </w:p>
        </w:tc>
        <w:tc>
          <w:tcPr>
            <w:tcW w:w="935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 № 381-ФЗ «Об основах государственного регулирования торговой деятельности в Российской Федерации».</w:t>
            </w:r>
          </w:p>
          <w:p w:rsidR="004A48C8"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 № 38-ФЗ «О рекламе».</w:t>
            </w:r>
          </w:p>
          <w:p w:rsidR="003A7410" w:rsidRPr="003A7410" w:rsidRDefault="003A7410" w:rsidP="00F45257">
            <w:pPr>
              <w:spacing w:before="144" w:after="0" w:line="240" w:lineRule="auto"/>
              <w:rPr>
                <w:rFonts w:ascii="Times New Roman" w:eastAsia="Times New Roman" w:hAnsi="Times New Roman" w:cs="Times New Roman"/>
                <w:sz w:val="20"/>
                <w:szCs w:val="20"/>
                <w:lang w:eastAsia="ru-RU"/>
              </w:rPr>
            </w:pPr>
            <w:hyperlink r:id="rId20" w:anchor="dst100009" w:history="1">
              <w:r w:rsidRPr="003A7410">
                <w:rPr>
                  <w:rStyle w:val="a5"/>
                  <w:rFonts w:ascii="Times New Roman" w:hAnsi="Times New Roman" w:cs="Times New Roman"/>
                  <w:color w:val="1A0DAB"/>
                  <w:sz w:val="20"/>
                  <w:szCs w:val="20"/>
                  <w:shd w:val="clear" w:color="auto" w:fill="FFFFFF"/>
                </w:rPr>
                <w:t>Виды</w:t>
              </w:r>
            </w:hyperlink>
            <w:r w:rsidRPr="003A7410">
              <w:rPr>
                <w:rFonts w:ascii="Times New Roman" w:hAnsi="Times New Roman" w:cs="Times New Roman"/>
                <w:color w:val="000000"/>
                <w:sz w:val="20"/>
                <w:szCs w:val="20"/>
                <w:shd w:val="clear" w:color="auto" w:fill="FFFFFF"/>
              </w:rPr>
              <w:t>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r:id="rId21" w:anchor="dst1096" w:history="1">
              <w:r w:rsidRPr="003A7410">
                <w:rPr>
                  <w:rStyle w:val="a5"/>
                  <w:rFonts w:ascii="Times New Roman" w:hAnsi="Times New Roman" w:cs="Times New Roman"/>
                  <w:color w:val="1A0DAB"/>
                  <w:sz w:val="20"/>
                  <w:szCs w:val="20"/>
                  <w:shd w:val="clear" w:color="auto" w:fill="FFFFFF"/>
                </w:rPr>
                <w:t>пунктах 1</w:t>
              </w:r>
            </w:hyperlink>
            <w:r w:rsidRPr="003A7410">
              <w:rPr>
                <w:rFonts w:ascii="Times New Roman" w:hAnsi="Times New Roman" w:cs="Times New Roman"/>
                <w:color w:val="000000"/>
                <w:sz w:val="20"/>
                <w:szCs w:val="20"/>
                <w:shd w:val="clear" w:color="auto" w:fill="FFFFFF"/>
              </w:rPr>
              <w:t> и </w:t>
            </w:r>
            <w:hyperlink r:id="rId22" w:anchor="dst1097" w:history="1">
              <w:r w:rsidRPr="003A7410">
                <w:rPr>
                  <w:rStyle w:val="a5"/>
                  <w:rFonts w:ascii="Times New Roman" w:hAnsi="Times New Roman" w:cs="Times New Roman"/>
                  <w:color w:val="1A0DAB"/>
                  <w:sz w:val="20"/>
                  <w:szCs w:val="20"/>
                  <w:shd w:val="clear" w:color="auto" w:fill="FFFFFF"/>
                </w:rPr>
                <w:t>2</w:t>
              </w:r>
            </w:hyperlink>
            <w:r w:rsidRPr="003A7410">
              <w:rPr>
                <w:rFonts w:ascii="Times New Roman" w:hAnsi="Times New Roman" w:cs="Times New Roman"/>
                <w:color w:val="000000"/>
                <w:sz w:val="20"/>
                <w:szCs w:val="20"/>
                <w:shd w:val="clear" w:color="auto" w:fill="FFFFFF"/>
              </w:rPr>
              <w:t>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tc>
      </w:tr>
      <w:tr w:rsidR="004A48C8" w:rsidRPr="005522A5" w:rsidTr="000B6F62">
        <w:tc>
          <w:tcPr>
            <w:tcW w:w="16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статья 42</w:t>
            </w:r>
          </w:p>
        </w:tc>
        <w:tc>
          <w:tcPr>
            <w:tcW w:w="935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Собственники земельных участков и лица, не являющиеся собственниками земельных участков, обязаны:</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сохранять межевые, геодезические и другие специальные знаки, установленные на земельных участках в соответствии с законодательством;</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своевременно производить платежи за землю;</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не допускать загрязнение, истощение, деградацию, порчу, уничтожение земель и почв и иное негативное воздействие на земли и почвы;</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выполнять иные требования, предусмотренные настоящим Кодексом, федеральными законами</w:t>
            </w:r>
          </w:p>
        </w:tc>
      </w:tr>
      <w:tr w:rsidR="004A48C8" w:rsidRPr="005522A5" w:rsidTr="000B6F62">
        <w:tc>
          <w:tcPr>
            <w:tcW w:w="16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пункты 1, 2 статьи 56</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 </w:t>
            </w:r>
          </w:p>
        </w:tc>
        <w:tc>
          <w:tcPr>
            <w:tcW w:w="935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1. Права на землю могут быть ограничены по основаниям, установленным настоящим Кодексом, федеральными законами.</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2. Могут устанавливаться следующие ограничения прав на землю:</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1) особые условия использования земельных участков и режим хозяйственной деятельности в охранных, санитарно-защитных зонах;</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4) иные ограничения использования земельных участков в случаях, установленных настоящим Кодексом, федеральными законами</w:t>
            </w:r>
          </w:p>
        </w:tc>
      </w:tr>
      <w:tr w:rsidR="004A48C8" w:rsidRPr="005522A5" w:rsidTr="000B6F62">
        <w:tc>
          <w:tcPr>
            <w:tcW w:w="16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lastRenderedPageBreak/>
              <w:t>подпункт 4 пункта 2 статьи 60</w:t>
            </w:r>
          </w:p>
        </w:tc>
        <w:tc>
          <w:tcPr>
            <w:tcW w:w="935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2. Действия, нарушающие права на землю граждан и юридических лиц или создающие угрозу их нарушения, могут быть пресечены путем:…</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4) восстановления положения, существовавшего до нарушения права, и пресечения действий, нарушающих право или создающих угрозу его нарушения</w:t>
            </w:r>
          </w:p>
        </w:tc>
      </w:tr>
      <w:tr w:rsidR="004A48C8" w:rsidRPr="005522A5" w:rsidTr="000B6F62">
        <w:tc>
          <w:tcPr>
            <w:tcW w:w="16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статья 85</w:t>
            </w:r>
          </w:p>
        </w:tc>
        <w:tc>
          <w:tcPr>
            <w:tcW w:w="935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1) жилым;</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2) общественно-деловым;</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3) производственным;</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4) инженерных и транспортных инфраструктур;</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5) рекреационным;</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6) сельскохозяйственного использования;</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7) специального назначения;</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8) военных объектов;</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9) иным территориальным зонам.</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2. Границы территориальных зон должны отвечать требованиям принадлежности каждого земельного участка только к одной зоне.</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виды их использования не входят в перечень видов разрешенного использования;</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их размеры не соответствуют предельным значениям, установленным градостроительным регламентом.</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w:t>
            </w:r>
            <w:proofErr w:type="gramStart"/>
            <w:r w:rsidRPr="005522A5">
              <w:rPr>
                <w:rFonts w:ascii="Times New Roman" w:eastAsia="Times New Roman" w:hAnsi="Times New Roman" w:cs="Times New Roman"/>
                <w:sz w:val="20"/>
                <w:szCs w:val="20"/>
                <w:lang w:eastAsia="ru-RU"/>
              </w:rPr>
              <w:t xml:space="preserve">Жилые зоны могут предназначаться для индивидуальной жилой застройки, малоэтажной смешанной жилой застройки, </w:t>
            </w:r>
            <w:proofErr w:type="spellStart"/>
            <w:r w:rsidRPr="005522A5">
              <w:rPr>
                <w:rFonts w:ascii="Times New Roman" w:eastAsia="Times New Roman" w:hAnsi="Times New Roman" w:cs="Times New Roman"/>
                <w:sz w:val="20"/>
                <w:szCs w:val="20"/>
                <w:lang w:eastAsia="ru-RU"/>
              </w:rPr>
              <w:t>среднеэтажной</w:t>
            </w:r>
            <w:proofErr w:type="spellEnd"/>
            <w:r w:rsidRPr="005522A5">
              <w:rPr>
                <w:rFonts w:ascii="Times New Roman" w:eastAsia="Times New Roman" w:hAnsi="Times New Roman" w:cs="Times New Roman"/>
                <w:sz w:val="20"/>
                <w:szCs w:val="20"/>
                <w:lang w:eastAsia="ru-RU"/>
              </w:rPr>
              <w:t xml:space="preserve"> смешанной </w:t>
            </w:r>
            <w:r w:rsidRPr="005522A5">
              <w:rPr>
                <w:rFonts w:ascii="Times New Roman" w:eastAsia="Times New Roman" w:hAnsi="Times New Roman" w:cs="Times New Roman"/>
                <w:sz w:val="20"/>
                <w:szCs w:val="20"/>
                <w:lang w:eastAsia="ru-RU"/>
              </w:rPr>
              <w:lastRenderedPageBreak/>
              <w:t>жилой застройки и многоэтажной жилой застройки, а также иных видов застройки согласно градостроительным регламентам.</w:t>
            </w:r>
            <w:proofErr w:type="gramEnd"/>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 xml:space="preserve">8. </w:t>
            </w:r>
            <w:proofErr w:type="gramStart"/>
            <w:r w:rsidRPr="005522A5">
              <w:rPr>
                <w:rFonts w:ascii="Times New Roman" w:eastAsia="Times New Roman" w:hAnsi="Times New Roman" w:cs="Times New Roman"/>
                <w:sz w:val="20"/>
                <w:szCs w:val="20"/>
                <w:lang w:eastAsia="ru-RU"/>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roofErr w:type="gramEnd"/>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 xml:space="preserve">11. </w:t>
            </w:r>
            <w:proofErr w:type="gramStart"/>
            <w:r w:rsidRPr="005522A5">
              <w:rPr>
                <w:rFonts w:ascii="Times New Roman" w:eastAsia="Times New Roman" w:hAnsi="Times New Roman" w:cs="Times New Roman"/>
                <w:sz w:val="20"/>
                <w:szCs w:val="20"/>
                <w:lang w:eastAsia="ru-RU"/>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tc>
      </w:tr>
      <w:tr w:rsidR="00F45257" w:rsidRPr="005522A5" w:rsidTr="000B6F62">
        <w:tc>
          <w:tcPr>
            <w:tcW w:w="11035" w:type="dxa"/>
            <w:gridSpan w:val="2"/>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F45257" w:rsidRPr="005522A5" w:rsidRDefault="00C869EE"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b/>
                <w:bCs/>
                <w:sz w:val="20"/>
                <w:szCs w:val="20"/>
                <w:lang w:eastAsia="ru-RU"/>
              </w:rPr>
              <w:lastRenderedPageBreak/>
              <w:t>2</w:t>
            </w:r>
            <w:r w:rsidR="00F45257" w:rsidRPr="005522A5">
              <w:rPr>
                <w:rFonts w:ascii="Times New Roman" w:eastAsia="Times New Roman" w:hAnsi="Times New Roman" w:cs="Times New Roman"/>
                <w:b/>
                <w:bCs/>
                <w:sz w:val="20"/>
                <w:szCs w:val="20"/>
                <w:lang w:eastAsia="ru-RU"/>
              </w:rPr>
              <w:t>. Гражданский кодекс Российской Федерации</w:t>
            </w:r>
          </w:p>
        </w:tc>
      </w:tr>
      <w:tr w:rsidR="004A48C8" w:rsidRPr="005522A5" w:rsidTr="000B6F62">
        <w:tc>
          <w:tcPr>
            <w:tcW w:w="16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пункты 1, 2 статьи 8.1</w:t>
            </w:r>
          </w:p>
        </w:tc>
        <w:tc>
          <w:tcPr>
            <w:tcW w:w="935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 xml:space="preserve">В государственном реестре должны быть указаны данные, позволяющие определенно установить объект, на который устанавливается право, </w:t>
            </w:r>
            <w:proofErr w:type="spellStart"/>
            <w:r w:rsidRPr="005522A5">
              <w:rPr>
                <w:rFonts w:ascii="Times New Roman" w:eastAsia="Times New Roman" w:hAnsi="Times New Roman" w:cs="Times New Roman"/>
                <w:sz w:val="20"/>
                <w:szCs w:val="20"/>
                <w:lang w:eastAsia="ru-RU"/>
              </w:rPr>
              <w:t>управомоченное</w:t>
            </w:r>
            <w:proofErr w:type="spellEnd"/>
            <w:r w:rsidRPr="005522A5">
              <w:rPr>
                <w:rFonts w:ascii="Times New Roman" w:eastAsia="Times New Roman" w:hAnsi="Times New Roman" w:cs="Times New Roman"/>
                <w:sz w:val="20"/>
                <w:szCs w:val="20"/>
                <w:lang w:eastAsia="ru-RU"/>
              </w:rPr>
              <w:t xml:space="preserve"> лицо, содержание права, основание его возникновения.</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tc>
      </w:tr>
      <w:tr w:rsidR="00F45257" w:rsidRPr="005522A5" w:rsidTr="000B6F62">
        <w:tc>
          <w:tcPr>
            <w:tcW w:w="11035" w:type="dxa"/>
            <w:gridSpan w:val="2"/>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F45257" w:rsidRPr="005522A5" w:rsidRDefault="004D59C4" w:rsidP="004D59C4">
            <w:pPr>
              <w:spacing w:before="144" w:after="0" w:line="240" w:lineRule="auto"/>
              <w:rPr>
                <w:rFonts w:ascii="Times New Roman" w:eastAsia="Times New Roman" w:hAnsi="Times New Roman" w:cs="Times New Roman"/>
                <w:b/>
                <w:sz w:val="20"/>
                <w:szCs w:val="20"/>
                <w:lang w:eastAsia="ru-RU"/>
              </w:rPr>
            </w:pPr>
            <w:r w:rsidRPr="005522A5">
              <w:rPr>
                <w:rFonts w:ascii="Times New Roman" w:eastAsia="Times New Roman" w:hAnsi="Times New Roman" w:cs="Times New Roman"/>
                <w:b/>
                <w:sz w:val="20"/>
                <w:szCs w:val="20"/>
                <w:lang w:eastAsia="ru-RU"/>
              </w:rPr>
              <w:t>3.Кодекс Российской Федерации об административных правонарушениях от 30.12.2001г. № 195ФЗ.</w:t>
            </w:r>
          </w:p>
        </w:tc>
      </w:tr>
      <w:tr w:rsidR="004A48C8" w:rsidRPr="005522A5" w:rsidTr="000B6F62">
        <w:tc>
          <w:tcPr>
            <w:tcW w:w="16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4A48C8">
            <w:pPr>
              <w:pStyle w:val="a4"/>
              <w:shd w:val="clear" w:color="auto" w:fill="FFFFFF"/>
              <w:spacing w:before="0" w:beforeAutospacing="0" w:after="0" w:afterAutospacing="0"/>
              <w:jc w:val="center"/>
              <w:rPr>
                <w:sz w:val="20"/>
                <w:szCs w:val="20"/>
              </w:rPr>
            </w:pPr>
            <w:r w:rsidRPr="005522A5">
              <w:rPr>
                <w:sz w:val="20"/>
                <w:szCs w:val="20"/>
              </w:rPr>
              <w:t>статья 7.1</w:t>
            </w: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4A48C8" w:rsidRPr="005522A5" w:rsidRDefault="004A48C8" w:rsidP="00F518E5">
            <w:pPr>
              <w:pStyle w:val="a4"/>
              <w:shd w:val="clear" w:color="auto" w:fill="FFFFFF"/>
              <w:spacing w:before="0" w:beforeAutospacing="0" w:after="0" w:afterAutospacing="0"/>
              <w:jc w:val="center"/>
              <w:rPr>
                <w:sz w:val="20"/>
                <w:szCs w:val="20"/>
              </w:rPr>
            </w:pPr>
            <w:r w:rsidRPr="005522A5">
              <w:rPr>
                <w:sz w:val="20"/>
                <w:szCs w:val="20"/>
              </w:rPr>
              <w:t>статья 7.10,</w:t>
            </w: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rPr>
                <w:sz w:val="20"/>
                <w:szCs w:val="20"/>
              </w:rPr>
            </w:pPr>
          </w:p>
          <w:p w:rsidR="004A48C8" w:rsidRPr="005522A5" w:rsidRDefault="004A48C8" w:rsidP="004A48C8">
            <w:pPr>
              <w:pStyle w:val="a4"/>
              <w:shd w:val="clear" w:color="auto" w:fill="FFFFFF"/>
              <w:spacing w:before="0" w:beforeAutospacing="0" w:after="0" w:afterAutospacing="0"/>
              <w:jc w:val="center"/>
              <w:rPr>
                <w:sz w:val="20"/>
                <w:szCs w:val="20"/>
              </w:rPr>
            </w:pPr>
            <w:r w:rsidRPr="005522A5">
              <w:rPr>
                <w:sz w:val="20"/>
                <w:szCs w:val="20"/>
              </w:rPr>
              <w:t>статья 7.34,</w:t>
            </w: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4A48C8" w:rsidRPr="005522A5" w:rsidRDefault="004A48C8" w:rsidP="004A48C8">
            <w:pPr>
              <w:pStyle w:val="a4"/>
              <w:shd w:val="clear" w:color="auto" w:fill="FFFFFF"/>
              <w:spacing w:before="0" w:beforeAutospacing="0" w:after="0" w:afterAutospacing="0"/>
              <w:jc w:val="center"/>
              <w:rPr>
                <w:sz w:val="20"/>
                <w:szCs w:val="20"/>
              </w:rPr>
            </w:pPr>
            <w:r w:rsidRPr="005522A5">
              <w:rPr>
                <w:sz w:val="20"/>
                <w:szCs w:val="20"/>
              </w:rPr>
              <w:t>статья 8.6,</w:t>
            </w: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4A48C8" w:rsidRPr="005522A5" w:rsidRDefault="004A48C8" w:rsidP="004A48C8">
            <w:pPr>
              <w:pStyle w:val="a4"/>
              <w:shd w:val="clear" w:color="auto" w:fill="FFFFFF"/>
              <w:spacing w:before="0" w:beforeAutospacing="0" w:after="0" w:afterAutospacing="0"/>
              <w:jc w:val="center"/>
              <w:rPr>
                <w:sz w:val="20"/>
                <w:szCs w:val="20"/>
              </w:rPr>
            </w:pPr>
            <w:r w:rsidRPr="005522A5">
              <w:rPr>
                <w:sz w:val="20"/>
                <w:szCs w:val="20"/>
              </w:rPr>
              <w:t>статья 8.7,</w:t>
            </w: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Default="00F518E5" w:rsidP="004A48C8">
            <w:pPr>
              <w:pStyle w:val="a4"/>
              <w:shd w:val="clear" w:color="auto" w:fill="FFFFFF"/>
              <w:spacing w:before="0" w:beforeAutospacing="0" w:after="0" w:afterAutospacing="0"/>
              <w:jc w:val="center"/>
              <w:rPr>
                <w:sz w:val="20"/>
                <w:szCs w:val="20"/>
              </w:rPr>
            </w:pPr>
          </w:p>
          <w:p w:rsidR="00B35D5F" w:rsidRDefault="00B35D5F" w:rsidP="004A48C8">
            <w:pPr>
              <w:pStyle w:val="a4"/>
              <w:shd w:val="clear" w:color="auto" w:fill="FFFFFF"/>
              <w:spacing w:before="0" w:beforeAutospacing="0" w:after="0" w:afterAutospacing="0"/>
              <w:jc w:val="center"/>
              <w:rPr>
                <w:sz w:val="20"/>
                <w:szCs w:val="20"/>
              </w:rPr>
            </w:pPr>
          </w:p>
          <w:p w:rsidR="00B35D5F" w:rsidRDefault="00B35D5F" w:rsidP="004A48C8">
            <w:pPr>
              <w:pStyle w:val="a4"/>
              <w:shd w:val="clear" w:color="auto" w:fill="FFFFFF"/>
              <w:spacing w:before="0" w:beforeAutospacing="0" w:after="0" w:afterAutospacing="0"/>
              <w:jc w:val="center"/>
              <w:rPr>
                <w:sz w:val="20"/>
                <w:szCs w:val="20"/>
              </w:rPr>
            </w:pPr>
          </w:p>
          <w:p w:rsidR="00B35D5F" w:rsidRDefault="00B35D5F" w:rsidP="004A48C8">
            <w:pPr>
              <w:pStyle w:val="a4"/>
              <w:shd w:val="clear" w:color="auto" w:fill="FFFFFF"/>
              <w:spacing w:before="0" w:beforeAutospacing="0" w:after="0" w:afterAutospacing="0"/>
              <w:jc w:val="center"/>
              <w:rPr>
                <w:sz w:val="20"/>
                <w:szCs w:val="20"/>
              </w:rPr>
            </w:pPr>
          </w:p>
          <w:p w:rsidR="00B35D5F" w:rsidRDefault="00B35D5F" w:rsidP="004A48C8">
            <w:pPr>
              <w:pStyle w:val="a4"/>
              <w:shd w:val="clear" w:color="auto" w:fill="FFFFFF"/>
              <w:spacing w:before="0" w:beforeAutospacing="0" w:after="0" w:afterAutospacing="0"/>
              <w:jc w:val="center"/>
              <w:rPr>
                <w:sz w:val="20"/>
                <w:szCs w:val="20"/>
              </w:rPr>
            </w:pPr>
          </w:p>
          <w:p w:rsidR="00B35D5F" w:rsidRDefault="00B35D5F" w:rsidP="004A48C8">
            <w:pPr>
              <w:pStyle w:val="a4"/>
              <w:shd w:val="clear" w:color="auto" w:fill="FFFFFF"/>
              <w:spacing w:before="0" w:beforeAutospacing="0" w:after="0" w:afterAutospacing="0"/>
              <w:jc w:val="center"/>
              <w:rPr>
                <w:sz w:val="20"/>
                <w:szCs w:val="20"/>
              </w:rPr>
            </w:pPr>
          </w:p>
          <w:p w:rsidR="00B35D5F" w:rsidRDefault="00B35D5F" w:rsidP="004A48C8">
            <w:pPr>
              <w:pStyle w:val="a4"/>
              <w:shd w:val="clear" w:color="auto" w:fill="FFFFFF"/>
              <w:spacing w:before="0" w:beforeAutospacing="0" w:after="0" w:afterAutospacing="0"/>
              <w:jc w:val="center"/>
              <w:rPr>
                <w:sz w:val="20"/>
                <w:szCs w:val="20"/>
              </w:rPr>
            </w:pPr>
          </w:p>
          <w:p w:rsidR="00B35D5F" w:rsidRDefault="00B35D5F" w:rsidP="004A48C8">
            <w:pPr>
              <w:pStyle w:val="a4"/>
              <w:shd w:val="clear" w:color="auto" w:fill="FFFFFF"/>
              <w:spacing w:before="0" w:beforeAutospacing="0" w:after="0" w:afterAutospacing="0"/>
              <w:jc w:val="center"/>
              <w:rPr>
                <w:sz w:val="20"/>
                <w:szCs w:val="20"/>
              </w:rPr>
            </w:pPr>
          </w:p>
          <w:p w:rsidR="00B35D5F" w:rsidRDefault="00B35D5F" w:rsidP="004A48C8">
            <w:pPr>
              <w:pStyle w:val="a4"/>
              <w:shd w:val="clear" w:color="auto" w:fill="FFFFFF"/>
              <w:spacing w:before="0" w:beforeAutospacing="0" w:after="0" w:afterAutospacing="0"/>
              <w:jc w:val="center"/>
              <w:rPr>
                <w:sz w:val="20"/>
                <w:szCs w:val="20"/>
              </w:rPr>
            </w:pPr>
          </w:p>
          <w:p w:rsidR="00B35D5F" w:rsidRDefault="00B35D5F" w:rsidP="004A48C8">
            <w:pPr>
              <w:pStyle w:val="a4"/>
              <w:shd w:val="clear" w:color="auto" w:fill="FFFFFF"/>
              <w:spacing w:before="0" w:beforeAutospacing="0" w:after="0" w:afterAutospacing="0"/>
              <w:jc w:val="center"/>
              <w:rPr>
                <w:sz w:val="20"/>
                <w:szCs w:val="20"/>
              </w:rPr>
            </w:pPr>
          </w:p>
          <w:p w:rsidR="00B35D5F" w:rsidRDefault="00B35D5F" w:rsidP="004A48C8">
            <w:pPr>
              <w:pStyle w:val="a4"/>
              <w:shd w:val="clear" w:color="auto" w:fill="FFFFFF"/>
              <w:spacing w:before="0" w:beforeAutospacing="0" w:after="0" w:afterAutospacing="0"/>
              <w:jc w:val="center"/>
              <w:rPr>
                <w:sz w:val="20"/>
                <w:szCs w:val="20"/>
              </w:rPr>
            </w:pPr>
          </w:p>
          <w:p w:rsidR="00B35D5F" w:rsidRDefault="00B35D5F" w:rsidP="004A48C8">
            <w:pPr>
              <w:pStyle w:val="a4"/>
              <w:shd w:val="clear" w:color="auto" w:fill="FFFFFF"/>
              <w:spacing w:before="0" w:beforeAutospacing="0" w:after="0" w:afterAutospacing="0"/>
              <w:jc w:val="center"/>
              <w:rPr>
                <w:sz w:val="20"/>
                <w:szCs w:val="20"/>
              </w:rPr>
            </w:pPr>
          </w:p>
          <w:p w:rsidR="00B35D5F" w:rsidRDefault="00B35D5F" w:rsidP="004A48C8">
            <w:pPr>
              <w:pStyle w:val="a4"/>
              <w:shd w:val="clear" w:color="auto" w:fill="FFFFFF"/>
              <w:spacing w:before="0" w:beforeAutospacing="0" w:after="0" w:afterAutospacing="0"/>
              <w:jc w:val="center"/>
              <w:rPr>
                <w:sz w:val="20"/>
                <w:szCs w:val="20"/>
              </w:rPr>
            </w:pPr>
          </w:p>
          <w:p w:rsidR="00B35D5F" w:rsidRDefault="00B35D5F" w:rsidP="004A48C8">
            <w:pPr>
              <w:pStyle w:val="a4"/>
              <w:shd w:val="clear" w:color="auto" w:fill="FFFFFF"/>
              <w:spacing w:before="0" w:beforeAutospacing="0" w:after="0" w:afterAutospacing="0"/>
              <w:jc w:val="center"/>
              <w:rPr>
                <w:sz w:val="20"/>
                <w:szCs w:val="20"/>
              </w:rPr>
            </w:pPr>
          </w:p>
          <w:p w:rsidR="00B35D5F" w:rsidRDefault="00B35D5F" w:rsidP="004A48C8">
            <w:pPr>
              <w:pStyle w:val="a4"/>
              <w:shd w:val="clear" w:color="auto" w:fill="FFFFFF"/>
              <w:spacing w:before="0" w:beforeAutospacing="0" w:after="0" w:afterAutospacing="0"/>
              <w:jc w:val="center"/>
              <w:rPr>
                <w:sz w:val="20"/>
                <w:szCs w:val="20"/>
              </w:rPr>
            </w:pPr>
          </w:p>
          <w:p w:rsidR="00B35D5F" w:rsidRDefault="00B35D5F" w:rsidP="004A48C8">
            <w:pPr>
              <w:pStyle w:val="a4"/>
              <w:shd w:val="clear" w:color="auto" w:fill="FFFFFF"/>
              <w:spacing w:before="0" w:beforeAutospacing="0" w:after="0" w:afterAutospacing="0"/>
              <w:jc w:val="center"/>
              <w:rPr>
                <w:sz w:val="20"/>
                <w:szCs w:val="20"/>
              </w:rPr>
            </w:pPr>
          </w:p>
          <w:p w:rsidR="00B35D5F" w:rsidRPr="005522A5" w:rsidRDefault="00B35D5F"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B35D5F" w:rsidP="00F518E5">
            <w:pPr>
              <w:pStyle w:val="a4"/>
              <w:shd w:val="clear" w:color="auto" w:fill="FFFFFF"/>
              <w:spacing w:before="0" w:beforeAutospacing="0" w:after="0" w:afterAutospacing="0"/>
              <w:jc w:val="center"/>
              <w:rPr>
                <w:sz w:val="20"/>
                <w:szCs w:val="20"/>
              </w:rPr>
            </w:pPr>
            <w:r>
              <w:rPr>
                <w:sz w:val="20"/>
                <w:szCs w:val="20"/>
              </w:rPr>
              <w:t>статья 8.8.</w:t>
            </w: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Default="00F518E5" w:rsidP="00F518E5">
            <w:pPr>
              <w:pStyle w:val="a4"/>
              <w:shd w:val="clear" w:color="auto" w:fill="FFFFFF"/>
              <w:spacing w:before="0" w:beforeAutospacing="0" w:after="0" w:afterAutospacing="0"/>
              <w:jc w:val="center"/>
              <w:rPr>
                <w:sz w:val="20"/>
                <w:szCs w:val="20"/>
              </w:rPr>
            </w:pPr>
          </w:p>
          <w:p w:rsidR="005522A5" w:rsidRDefault="005522A5" w:rsidP="00F518E5">
            <w:pPr>
              <w:pStyle w:val="a4"/>
              <w:shd w:val="clear" w:color="auto" w:fill="FFFFFF"/>
              <w:spacing w:before="0" w:beforeAutospacing="0" w:after="0" w:afterAutospacing="0"/>
              <w:jc w:val="center"/>
              <w:rPr>
                <w:sz w:val="20"/>
                <w:szCs w:val="20"/>
              </w:rPr>
            </w:pPr>
          </w:p>
          <w:p w:rsidR="005522A5" w:rsidRDefault="005522A5" w:rsidP="00F518E5">
            <w:pPr>
              <w:pStyle w:val="a4"/>
              <w:shd w:val="clear" w:color="auto" w:fill="FFFFFF"/>
              <w:spacing w:before="0" w:beforeAutospacing="0" w:after="0" w:afterAutospacing="0"/>
              <w:jc w:val="center"/>
              <w:rPr>
                <w:sz w:val="20"/>
                <w:szCs w:val="20"/>
              </w:rPr>
            </w:pPr>
          </w:p>
          <w:p w:rsidR="005522A5" w:rsidRDefault="005522A5" w:rsidP="00F518E5">
            <w:pPr>
              <w:pStyle w:val="a4"/>
              <w:shd w:val="clear" w:color="auto" w:fill="FFFFFF"/>
              <w:spacing w:before="0" w:beforeAutospacing="0" w:after="0" w:afterAutospacing="0"/>
              <w:jc w:val="center"/>
              <w:rPr>
                <w:sz w:val="20"/>
                <w:szCs w:val="20"/>
              </w:rPr>
            </w:pPr>
          </w:p>
          <w:p w:rsidR="005522A5" w:rsidRPr="005522A5" w:rsidRDefault="005522A5" w:rsidP="005522A5">
            <w:pPr>
              <w:pStyle w:val="a4"/>
              <w:shd w:val="clear" w:color="auto" w:fill="FFFFFF"/>
              <w:spacing w:before="0" w:beforeAutospacing="0" w:after="0" w:afterAutospacing="0"/>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F518E5" w:rsidRDefault="00F518E5" w:rsidP="00F518E5">
            <w:pPr>
              <w:pStyle w:val="a4"/>
              <w:shd w:val="clear" w:color="auto" w:fill="FFFFFF"/>
              <w:spacing w:before="0" w:beforeAutospacing="0" w:after="0" w:afterAutospacing="0"/>
              <w:jc w:val="center"/>
              <w:rPr>
                <w:sz w:val="20"/>
                <w:szCs w:val="20"/>
              </w:rPr>
            </w:pPr>
          </w:p>
          <w:p w:rsidR="00B35D5F" w:rsidRPr="005522A5" w:rsidRDefault="00B35D5F" w:rsidP="00F518E5">
            <w:pPr>
              <w:pStyle w:val="a4"/>
              <w:shd w:val="clear" w:color="auto" w:fill="FFFFFF"/>
              <w:spacing w:before="0" w:beforeAutospacing="0" w:after="0" w:afterAutospacing="0"/>
              <w:jc w:val="center"/>
              <w:rPr>
                <w:sz w:val="20"/>
                <w:szCs w:val="20"/>
              </w:rPr>
            </w:pPr>
          </w:p>
          <w:p w:rsidR="00F518E5" w:rsidRPr="005522A5" w:rsidRDefault="00F518E5" w:rsidP="00F518E5">
            <w:pPr>
              <w:pStyle w:val="a4"/>
              <w:shd w:val="clear" w:color="auto" w:fill="FFFFFF"/>
              <w:spacing w:before="0" w:beforeAutospacing="0" w:after="0" w:afterAutospacing="0"/>
              <w:jc w:val="center"/>
              <w:rPr>
                <w:sz w:val="20"/>
                <w:szCs w:val="20"/>
              </w:rPr>
            </w:pPr>
          </w:p>
          <w:p w:rsidR="004A48C8" w:rsidRPr="005522A5" w:rsidRDefault="00B35D5F" w:rsidP="004A48C8">
            <w:pPr>
              <w:pStyle w:val="a4"/>
              <w:shd w:val="clear" w:color="auto" w:fill="FFFFFF"/>
              <w:spacing w:before="0" w:beforeAutospacing="0" w:after="0" w:afterAutospacing="0"/>
              <w:jc w:val="center"/>
              <w:rPr>
                <w:sz w:val="20"/>
                <w:szCs w:val="20"/>
              </w:rPr>
            </w:pPr>
            <w:r>
              <w:rPr>
                <w:sz w:val="20"/>
                <w:szCs w:val="20"/>
              </w:rPr>
              <w:t>П.1 статьи</w:t>
            </w:r>
            <w:r w:rsidR="004A48C8" w:rsidRPr="005522A5">
              <w:rPr>
                <w:sz w:val="20"/>
                <w:szCs w:val="20"/>
              </w:rPr>
              <w:t xml:space="preserve"> 19.4</w:t>
            </w: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4A48C8" w:rsidRPr="005522A5" w:rsidRDefault="004A48C8" w:rsidP="004A48C8">
            <w:pPr>
              <w:pStyle w:val="a4"/>
              <w:shd w:val="clear" w:color="auto" w:fill="FFFFFF"/>
              <w:spacing w:before="0" w:beforeAutospacing="0" w:after="0" w:afterAutospacing="0"/>
              <w:jc w:val="center"/>
              <w:rPr>
                <w:sz w:val="20"/>
                <w:szCs w:val="20"/>
              </w:rPr>
            </w:pPr>
            <w:r w:rsidRPr="005522A5">
              <w:rPr>
                <w:sz w:val="20"/>
                <w:szCs w:val="20"/>
              </w:rPr>
              <w:t>статья 19.4.1,</w:t>
            </w: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F518E5" w:rsidRPr="005522A5" w:rsidRDefault="00F518E5" w:rsidP="004A48C8">
            <w:pPr>
              <w:pStyle w:val="a4"/>
              <w:shd w:val="clear" w:color="auto" w:fill="FFFFFF"/>
              <w:spacing w:before="0" w:beforeAutospacing="0" w:after="0" w:afterAutospacing="0"/>
              <w:jc w:val="center"/>
              <w:rPr>
                <w:sz w:val="20"/>
                <w:szCs w:val="20"/>
              </w:rPr>
            </w:pPr>
          </w:p>
          <w:p w:rsidR="004A48C8" w:rsidRPr="005522A5" w:rsidRDefault="00B35D5F" w:rsidP="004A48C8">
            <w:pPr>
              <w:pStyle w:val="a4"/>
              <w:shd w:val="clear" w:color="auto" w:fill="FFFFFF"/>
              <w:spacing w:before="0" w:beforeAutospacing="0" w:after="0" w:afterAutospacing="0"/>
              <w:jc w:val="center"/>
              <w:rPr>
                <w:sz w:val="20"/>
                <w:szCs w:val="20"/>
              </w:rPr>
            </w:pPr>
            <w:r>
              <w:rPr>
                <w:sz w:val="20"/>
                <w:szCs w:val="20"/>
              </w:rPr>
              <w:t>П. 1 статьи</w:t>
            </w:r>
            <w:r w:rsidR="004A48C8" w:rsidRPr="005522A5">
              <w:rPr>
                <w:sz w:val="20"/>
                <w:szCs w:val="20"/>
              </w:rPr>
              <w:t xml:space="preserve"> 19.5</w:t>
            </w:r>
          </w:p>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p>
        </w:tc>
        <w:tc>
          <w:tcPr>
            <w:tcW w:w="935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4D59C4">
            <w:pPr>
              <w:pStyle w:val="a4"/>
              <w:shd w:val="clear" w:color="auto" w:fill="FFFFFF"/>
              <w:spacing w:before="0" w:beforeAutospacing="0" w:after="192" w:afterAutospacing="0"/>
              <w:rPr>
                <w:sz w:val="20"/>
                <w:szCs w:val="20"/>
              </w:rPr>
            </w:pPr>
            <w:r w:rsidRPr="005522A5">
              <w:rPr>
                <w:b/>
                <w:bCs/>
                <w:sz w:val="20"/>
                <w:szCs w:val="20"/>
              </w:rPr>
              <w:lastRenderedPageBreak/>
              <w:t>Статья 7.1. Самовольное занятие земельного участка</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 xml:space="preserve">влечет наложение административного штрафа в случае, если определена кадастровая стоимость </w:t>
            </w:r>
            <w:r w:rsidRPr="005522A5">
              <w:rPr>
                <w:sz w:val="20"/>
                <w:szCs w:val="20"/>
              </w:rPr>
              <w:lastRenderedPageBreak/>
              <w:t xml:space="preserve">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w:t>
            </w:r>
            <w:proofErr w:type="gramStart"/>
            <w:r w:rsidRPr="005522A5">
              <w:rPr>
                <w:sz w:val="20"/>
                <w:szCs w:val="20"/>
              </w:rPr>
              <w:t>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roofErr w:type="gramEnd"/>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Примечания:</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4A48C8" w:rsidRPr="005522A5" w:rsidRDefault="004A48C8" w:rsidP="004D59C4">
            <w:pPr>
              <w:pStyle w:val="a4"/>
              <w:shd w:val="clear" w:color="auto" w:fill="FFFFFF"/>
              <w:spacing w:before="0" w:beforeAutospacing="0" w:after="192" w:afterAutospacing="0"/>
              <w:rPr>
                <w:sz w:val="20"/>
                <w:szCs w:val="20"/>
              </w:rPr>
            </w:pPr>
            <w:r w:rsidRPr="005522A5">
              <w:rPr>
                <w:b/>
                <w:bCs/>
                <w:sz w:val="20"/>
                <w:szCs w:val="20"/>
              </w:rPr>
              <w:t>Статья 7.10. Самовольная уступка права пользования землей, недрами, лесным участком или водным объектом</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Самовольная уступка права пользования землей, недрами, лесным участком или водным объектом, а равно самовольная мена земельного участка -</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4A48C8" w:rsidRPr="005522A5" w:rsidRDefault="004A48C8" w:rsidP="004D59C4">
            <w:pPr>
              <w:pStyle w:val="a4"/>
              <w:shd w:val="clear" w:color="auto" w:fill="FFFFFF"/>
              <w:spacing w:before="0" w:beforeAutospacing="0" w:after="192" w:afterAutospacing="0"/>
              <w:rPr>
                <w:sz w:val="20"/>
                <w:szCs w:val="20"/>
              </w:rPr>
            </w:pPr>
            <w:r w:rsidRPr="005522A5">
              <w:rPr>
                <w:b/>
                <w:bCs/>
                <w:sz w:val="20"/>
                <w:szCs w:val="20"/>
              </w:rP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3" w:history="1">
              <w:r w:rsidRPr="005522A5">
                <w:rPr>
                  <w:rStyle w:val="a5"/>
                  <w:color w:val="auto"/>
                  <w:sz w:val="20"/>
                  <w:szCs w:val="20"/>
                </w:rPr>
                <w:t>законом</w:t>
              </w:r>
            </w:hyperlink>
            <w:r w:rsidRPr="005522A5">
              <w:rPr>
                <w:sz w:val="20"/>
                <w:szCs w:val="20"/>
              </w:rPr>
              <w:t>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влечет наложение административного штрафа в размере от двадцати тысяч до ста тысяч рублей</w:t>
            </w:r>
            <w:r w:rsidRPr="005522A5">
              <w:rPr>
                <w:b/>
                <w:bCs/>
                <w:sz w:val="20"/>
                <w:szCs w:val="20"/>
              </w:rPr>
              <w:t>.</w:t>
            </w:r>
          </w:p>
          <w:p w:rsidR="004A48C8" w:rsidRPr="005522A5" w:rsidRDefault="004A48C8" w:rsidP="004D59C4">
            <w:pPr>
              <w:pStyle w:val="a4"/>
              <w:shd w:val="clear" w:color="auto" w:fill="FFFFFF"/>
              <w:spacing w:before="0" w:beforeAutospacing="0" w:after="192" w:afterAutospacing="0"/>
              <w:rPr>
                <w:sz w:val="20"/>
                <w:szCs w:val="20"/>
              </w:rPr>
            </w:pPr>
            <w:r w:rsidRPr="005522A5">
              <w:rPr>
                <w:b/>
                <w:bCs/>
                <w:sz w:val="20"/>
                <w:szCs w:val="20"/>
              </w:rPr>
              <w:t>Статья 8.6. Порча земель</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1. Самовольное снятие или перемещение плодородного слоя почвы -</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 xml:space="preserve">2. Уничтожение плодородного слоя почвы, а равно порча земель в результате нарушения правил обращения с пестицидами и </w:t>
            </w:r>
            <w:proofErr w:type="spellStart"/>
            <w:r w:rsidRPr="005522A5">
              <w:rPr>
                <w:sz w:val="20"/>
                <w:szCs w:val="20"/>
              </w:rPr>
              <w:t>агрохимикатами</w:t>
            </w:r>
            <w:proofErr w:type="spellEnd"/>
            <w:r w:rsidRPr="005522A5">
              <w:rPr>
                <w:sz w:val="20"/>
                <w:szCs w:val="20"/>
              </w:rPr>
              <w:t xml:space="preserve"> или иными опасными для здоровья людей и окружающей среды веществами и отходами производства и потребления -</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4A48C8" w:rsidRPr="00B35D5F" w:rsidRDefault="004A48C8" w:rsidP="00B35D5F">
            <w:pPr>
              <w:pStyle w:val="a4"/>
              <w:shd w:val="clear" w:color="auto" w:fill="FFFFFF"/>
              <w:spacing w:before="0" w:beforeAutospacing="0" w:after="0" w:afterAutospacing="0"/>
              <w:rPr>
                <w:sz w:val="20"/>
                <w:szCs w:val="20"/>
              </w:rPr>
            </w:pPr>
            <w:r w:rsidRPr="00B35D5F">
              <w:rPr>
                <w:b/>
                <w:bCs/>
                <w:sz w:val="20"/>
                <w:szCs w:val="20"/>
              </w:rPr>
              <w:t>Статья 8.7. Невыполнение обязанностей по рекультивации земель, обязательных мероприятий по улучшению земель и охране почв</w:t>
            </w:r>
          </w:p>
          <w:p w:rsidR="004A48C8" w:rsidRPr="00B35D5F" w:rsidRDefault="004A48C8" w:rsidP="00B35D5F">
            <w:pPr>
              <w:pStyle w:val="a4"/>
              <w:shd w:val="clear" w:color="auto" w:fill="FFFFFF"/>
              <w:spacing w:before="0" w:beforeAutospacing="0" w:after="0" w:afterAutospacing="0"/>
              <w:rPr>
                <w:sz w:val="20"/>
                <w:szCs w:val="20"/>
              </w:rPr>
            </w:pPr>
            <w:r w:rsidRPr="00B35D5F">
              <w:rPr>
                <w:sz w:val="20"/>
                <w:szCs w:val="20"/>
              </w:rPr>
              <w:t xml:space="preserve">1. </w:t>
            </w:r>
            <w:proofErr w:type="gramStart"/>
            <w:r w:rsidRPr="00B35D5F">
              <w:rPr>
                <w:sz w:val="20"/>
                <w:szCs w:val="20"/>
              </w:rPr>
              <w:t>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roofErr w:type="gramEnd"/>
          </w:p>
          <w:p w:rsidR="004A48C8" w:rsidRPr="00B35D5F" w:rsidRDefault="004A48C8" w:rsidP="00B35D5F">
            <w:pPr>
              <w:pStyle w:val="a4"/>
              <w:shd w:val="clear" w:color="auto" w:fill="FFFFFF"/>
              <w:spacing w:before="0" w:beforeAutospacing="0" w:after="0" w:afterAutospacing="0"/>
              <w:rPr>
                <w:sz w:val="20"/>
                <w:szCs w:val="20"/>
              </w:rPr>
            </w:pPr>
            <w:r w:rsidRPr="00B35D5F">
              <w:rPr>
                <w:sz w:val="20"/>
                <w:szCs w:val="20"/>
              </w:rPr>
              <w:t xml:space="preserve">влечет наложение административного штрафа на граждан в размере от двадцати тысяч до пятидесяти </w:t>
            </w:r>
            <w:r w:rsidRPr="00B35D5F">
              <w:rPr>
                <w:sz w:val="20"/>
                <w:szCs w:val="20"/>
              </w:rPr>
              <w:lastRenderedPageBreak/>
              <w:t>тысяч рублей; на должностных лиц - от пятидесяти тысяч до ста тысяч рублей; на юридических лиц - от четырехсот тысяч до семисот тысяч рублей.</w:t>
            </w:r>
          </w:p>
          <w:p w:rsidR="004A48C8" w:rsidRPr="00B35D5F" w:rsidRDefault="004A48C8" w:rsidP="00B35D5F">
            <w:pPr>
              <w:pStyle w:val="a4"/>
              <w:shd w:val="clear" w:color="auto" w:fill="FFFFFF"/>
              <w:spacing w:before="0" w:beforeAutospacing="0" w:after="0" w:afterAutospacing="0"/>
              <w:rPr>
                <w:sz w:val="20"/>
                <w:szCs w:val="20"/>
              </w:rPr>
            </w:pPr>
            <w:r w:rsidRPr="00B35D5F">
              <w:rPr>
                <w:sz w:val="20"/>
                <w:szCs w:val="20"/>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4A48C8" w:rsidRPr="00B35D5F" w:rsidRDefault="004A48C8" w:rsidP="00B35D5F">
            <w:pPr>
              <w:pStyle w:val="a4"/>
              <w:shd w:val="clear" w:color="auto" w:fill="FFFFFF"/>
              <w:spacing w:before="0" w:beforeAutospacing="0" w:after="0" w:afterAutospacing="0"/>
              <w:rPr>
                <w:sz w:val="20"/>
                <w:szCs w:val="20"/>
              </w:rPr>
            </w:pPr>
            <w:r w:rsidRPr="00B35D5F">
              <w:rPr>
                <w:sz w:val="20"/>
                <w:szCs w:val="20"/>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B35D5F" w:rsidRPr="00B35D5F" w:rsidRDefault="00B35D5F" w:rsidP="00B35D5F">
            <w:pPr>
              <w:pStyle w:val="a4"/>
              <w:shd w:val="clear" w:color="auto" w:fill="FFFFFF"/>
              <w:spacing w:before="175" w:beforeAutospacing="0" w:after="0" w:afterAutospacing="0"/>
              <w:rPr>
                <w:color w:val="000000"/>
                <w:sz w:val="20"/>
                <w:szCs w:val="20"/>
              </w:rPr>
            </w:pPr>
            <w:r w:rsidRPr="00B35D5F">
              <w:rPr>
                <w:color w:val="000000"/>
                <w:sz w:val="20"/>
                <w:szCs w:val="20"/>
              </w:rPr>
              <w:t>3. Неисполнение </w:t>
            </w:r>
            <w:hyperlink r:id="rId24" w:anchor="dst66" w:history="1">
              <w:r w:rsidRPr="00B35D5F">
                <w:rPr>
                  <w:rStyle w:val="a5"/>
                  <w:color w:val="1A0DAB"/>
                  <w:sz w:val="20"/>
                  <w:szCs w:val="20"/>
                </w:rPr>
                <w:t>обязанности</w:t>
              </w:r>
            </w:hyperlink>
            <w:r w:rsidRPr="00B35D5F">
              <w:rPr>
                <w:color w:val="000000"/>
                <w:sz w:val="20"/>
                <w:szCs w:val="20"/>
              </w:rP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w:t>
            </w:r>
            <w:proofErr w:type="gramStart"/>
            <w:r w:rsidRPr="00B35D5F">
              <w:rPr>
                <w:color w:val="000000"/>
                <w:sz w:val="20"/>
                <w:szCs w:val="20"/>
              </w:rPr>
              <w:t>эксплуатации объекта размещения отходов производства</w:t>
            </w:r>
            <w:proofErr w:type="gramEnd"/>
            <w:r w:rsidRPr="00B35D5F">
              <w:rPr>
                <w:color w:val="000000"/>
                <w:sz w:val="20"/>
                <w:szCs w:val="20"/>
              </w:rPr>
              <w:t xml:space="preserve"> и потребления -</w:t>
            </w:r>
          </w:p>
          <w:p w:rsidR="00B35D5F" w:rsidRPr="00B35D5F" w:rsidRDefault="00B35D5F" w:rsidP="00B35D5F">
            <w:pPr>
              <w:pStyle w:val="a4"/>
              <w:shd w:val="clear" w:color="auto" w:fill="FFFFFF"/>
              <w:spacing w:before="175" w:beforeAutospacing="0" w:after="0" w:afterAutospacing="0"/>
              <w:ind w:firstLine="540"/>
              <w:rPr>
                <w:color w:val="000000"/>
                <w:sz w:val="20"/>
                <w:szCs w:val="20"/>
              </w:rPr>
            </w:pPr>
            <w:r w:rsidRPr="00B35D5F">
              <w:rPr>
                <w:color w:val="000000"/>
                <w:sz w:val="20"/>
                <w:szCs w:val="20"/>
              </w:rP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B35D5F" w:rsidRPr="00B35D5F" w:rsidRDefault="00B35D5F" w:rsidP="00B35D5F">
            <w:pPr>
              <w:pStyle w:val="a4"/>
              <w:shd w:val="clear" w:color="auto" w:fill="FFFFFF"/>
              <w:spacing w:before="175" w:beforeAutospacing="0" w:after="0" w:afterAutospacing="0"/>
              <w:rPr>
                <w:color w:val="000000"/>
                <w:sz w:val="20"/>
                <w:szCs w:val="20"/>
              </w:rPr>
            </w:pPr>
            <w:r w:rsidRPr="00B35D5F">
              <w:rPr>
                <w:color w:val="000000"/>
                <w:sz w:val="20"/>
                <w:szCs w:val="20"/>
              </w:rPr>
              <w:t>4. </w:t>
            </w:r>
            <w:hyperlink r:id="rId25" w:anchor="dst349" w:history="1">
              <w:r w:rsidRPr="00B35D5F">
                <w:rPr>
                  <w:rStyle w:val="a5"/>
                  <w:color w:val="1A0DAB"/>
                  <w:sz w:val="20"/>
                  <w:szCs w:val="20"/>
                </w:rPr>
                <w:t>Применение</w:t>
              </w:r>
            </w:hyperlink>
            <w:r w:rsidRPr="00B35D5F">
              <w:rPr>
                <w:color w:val="000000"/>
                <w:sz w:val="20"/>
                <w:szCs w:val="20"/>
              </w:rPr>
              <w:t> твердых коммунальных отходов для рекультивации земель и карьеров -</w:t>
            </w:r>
          </w:p>
          <w:p w:rsidR="00B35D5F" w:rsidRDefault="00B35D5F" w:rsidP="00B35D5F">
            <w:pPr>
              <w:pStyle w:val="a4"/>
              <w:shd w:val="clear" w:color="auto" w:fill="FFFFFF"/>
              <w:spacing w:before="175" w:beforeAutospacing="0" w:after="0" w:afterAutospacing="0"/>
              <w:ind w:firstLine="540"/>
              <w:rPr>
                <w:color w:val="000000"/>
                <w:sz w:val="20"/>
                <w:szCs w:val="20"/>
              </w:rPr>
            </w:pPr>
            <w:r w:rsidRPr="00B35D5F">
              <w:rPr>
                <w:color w:val="000000"/>
                <w:sz w:val="20"/>
                <w:szCs w:val="20"/>
              </w:rP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B35D5F" w:rsidRPr="00B35D5F" w:rsidRDefault="00B35D5F" w:rsidP="00B35D5F">
            <w:pPr>
              <w:pStyle w:val="a4"/>
              <w:shd w:val="clear" w:color="auto" w:fill="FFFFFF"/>
              <w:spacing w:before="175" w:beforeAutospacing="0" w:after="0" w:afterAutospacing="0"/>
              <w:ind w:firstLine="540"/>
              <w:rPr>
                <w:color w:val="000000"/>
                <w:sz w:val="20"/>
                <w:szCs w:val="20"/>
              </w:rPr>
            </w:pPr>
          </w:p>
          <w:p w:rsidR="004A48C8" w:rsidRPr="005522A5" w:rsidRDefault="004A48C8" w:rsidP="004D59C4">
            <w:pPr>
              <w:pStyle w:val="a4"/>
              <w:shd w:val="clear" w:color="auto" w:fill="FFFFFF"/>
              <w:spacing w:before="0" w:beforeAutospacing="0" w:after="192" w:afterAutospacing="0"/>
              <w:rPr>
                <w:sz w:val="20"/>
                <w:szCs w:val="20"/>
              </w:rPr>
            </w:pPr>
            <w:r w:rsidRPr="005522A5">
              <w:rPr>
                <w:b/>
                <w:bCs/>
                <w:sz w:val="20"/>
                <w:szCs w:val="20"/>
              </w:rP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r:id="rId26" w:anchor="Par4" w:history="1">
              <w:r w:rsidRPr="005522A5">
                <w:rPr>
                  <w:rStyle w:val="a5"/>
                  <w:color w:val="auto"/>
                  <w:sz w:val="20"/>
                  <w:szCs w:val="20"/>
                </w:rPr>
                <w:t>частями 2</w:t>
              </w:r>
            </w:hyperlink>
            <w:r w:rsidRPr="005522A5">
              <w:rPr>
                <w:sz w:val="20"/>
                <w:szCs w:val="20"/>
              </w:rPr>
              <w:t>, </w:t>
            </w:r>
            <w:hyperlink r:id="rId27" w:anchor="Par6" w:history="1">
              <w:r w:rsidRPr="005522A5">
                <w:rPr>
                  <w:rStyle w:val="a5"/>
                  <w:color w:val="auto"/>
                  <w:sz w:val="20"/>
                  <w:szCs w:val="20"/>
                </w:rPr>
                <w:t>2.1</w:t>
              </w:r>
            </w:hyperlink>
            <w:r w:rsidRPr="005522A5">
              <w:rPr>
                <w:sz w:val="20"/>
                <w:szCs w:val="20"/>
              </w:rPr>
              <w:t> и </w:t>
            </w:r>
            <w:hyperlink r:id="rId28" w:anchor="Par8" w:history="1">
              <w:r w:rsidRPr="005522A5">
                <w:rPr>
                  <w:rStyle w:val="a5"/>
                  <w:color w:val="auto"/>
                  <w:sz w:val="20"/>
                  <w:szCs w:val="20"/>
                </w:rPr>
                <w:t>3</w:t>
              </w:r>
            </w:hyperlink>
            <w:r w:rsidRPr="005522A5">
              <w:rPr>
                <w:sz w:val="20"/>
                <w:szCs w:val="20"/>
              </w:rPr>
              <w:t> настоящей статьи, -</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 xml:space="preserve">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w:t>
            </w:r>
            <w:proofErr w:type="gramStart"/>
            <w:r w:rsidRPr="005522A5">
              <w:rPr>
                <w:sz w:val="20"/>
                <w:szCs w:val="20"/>
              </w:rPr>
              <w:t>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roofErr w:type="gramEnd"/>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 xml:space="preserve">2. </w:t>
            </w:r>
            <w:proofErr w:type="gramStart"/>
            <w:r w:rsidRPr="005522A5">
              <w:rPr>
                <w:sz w:val="20"/>
                <w:szCs w:val="20"/>
              </w:rPr>
              <w:t>Неиспользование земельного участка из земель сельскохозяйственного назначения, оборот которого регулируется Федеральным </w:t>
            </w:r>
            <w:hyperlink r:id="rId29" w:history="1">
              <w:r w:rsidRPr="005522A5">
                <w:rPr>
                  <w:rStyle w:val="a5"/>
                  <w:color w:val="auto"/>
                  <w:sz w:val="20"/>
                  <w:szCs w:val="20"/>
                </w:rPr>
                <w:t>законом</w:t>
              </w:r>
            </w:hyperlink>
            <w:r w:rsidRPr="005522A5">
              <w:rPr>
                <w:sz w:val="20"/>
                <w:szCs w:val="20"/>
              </w:rPr>
              <w:t>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30" w:history="1">
              <w:r w:rsidRPr="005522A5">
                <w:rPr>
                  <w:rStyle w:val="a5"/>
                  <w:color w:val="auto"/>
                  <w:sz w:val="20"/>
                  <w:szCs w:val="20"/>
                </w:rPr>
                <w:t>законом</w:t>
              </w:r>
            </w:hyperlink>
            <w:r w:rsidRPr="005522A5">
              <w:rPr>
                <w:sz w:val="20"/>
                <w:szCs w:val="20"/>
              </w:rPr>
              <w:t>, за исключением случая, предусмотренного </w:t>
            </w:r>
            <w:hyperlink r:id="rId31" w:anchor="Par6" w:history="1">
              <w:r w:rsidRPr="005522A5">
                <w:rPr>
                  <w:rStyle w:val="a5"/>
                  <w:color w:val="auto"/>
                  <w:sz w:val="20"/>
                  <w:szCs w:val="20"/>
                </w:rPr>
                <w:t>частью 2.1</w:t>
              </w:r>
            </w:hyperlink>
            <w:r w:rsidRPr="005522A5">
              <w:rPr>
                <w:sz w:val="20"/>
                <w:szCs w:val="20"/>
              </w:rPr>
              <w:t> настоящей статьи, -</w:t>
            </w:r>
            <w:proofErr w:type="gramEnd"/>
          </w:p>
          <w:p w:rsidR="004A48C8" w:rsidRPr="005522A5" w:rsidRDefault="004A48C8" w:rsidP="004D59C4">
            <w:pPr>
              <w:pStyle w:val="a4"/>
              <w:shd w:val="clear" w:color="auto" w:fill="FFFFFF"/>
              <w:spacing w:before="0" w:beforeAutospacing="0" w:after="192" w:afterAutospacing="0"/>
              <w:rPr>
                <w:sz w:val="20"/>
                <w:szCs w:val="20"/>
              </w:rPr>
            </w:pPr>
            <w:proofErr w:type="gramStart"/>
            <w:r w:rsidRPr="005522A5">
              <w:rPr>
                <w:sz w:val="20"/>
                <w:szCs w:val="20"/>
              </w:rP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roofErr w:type="gramEnd"/>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 xml:space="preserve">2.1. </w:t>
            </w:r>
            <w:proofErr w:type="gramStart"/>
            <w:r w:rsidRPr="005522A5">
              <w:rPr>
                <w:sz w:val="20"/>
                <w:szCs w:val="20"/>
              </w:rPr>
              <w:t>Неиспользование земельного участка из земель сельскохозяйственного назначения, оборот которого регулируется Федеральным </w:t>
            </w:r>
            <w:hyperlink r:id="rId32" w:history="1">
              <w:r w:rsidRPr="005522A5">
                <w:rPr>
                  <w:rStyle w:val="a5"/>
                  <w:color w:val="auto"/>
                  <w:sz w:val="20"/>
                  <w:szCs w:val="20"/>
                </w:rPr>
                <w:t>законом</w:t>
              </w:r>
            </w:hyperlink>
            <w:r w:rsidRPr="005522A5">
              <w:rPr>
                <w:sz w:val="20"/>
                <w:szCs w:val="20"/>
              </w:rPr>
              <w:t>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w:t>
            </w:r>
            <w:proofErr w:type="gramEnd"/>
            <w:r w:rsidRPr="005522A5">
              <w:rPr>
                <w:sz w:val="20"/>
                <w:szCs w:val="20"/>
              </w:rPr>
              <w:t xml:space="preserve"> </w:t>
            </w:r>
            <w:proofErr w:type="gramStart"/>
            <w:r w:rsidRPr="005522A5">
              <w:rPr>
                <w:sz w:val="20"/>
                <w:szCs w:val="20"/>
              </w:rPr>
              <w:t xml:space="preserve">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r w:rsidRPr="005522A5">
              <w:rPr>
                <w:sz w:val="20"/>
                <w:szCs w:val="20"/>
              </w:rPr>
              <w:lastRenderedPageBreak/>
              <w:t>пункте 3 статьи 6 Федерального закона от 24 июля 2002 года N 101-ФЗ "Об обороте земель сельскохозяйственного</w:t>
            </w:r>
            <w:proofErr w:type="gramEnd"/>
            <w:r w:rsidRPr="005522A5">
              <w:rPr>
                <w:sz w:val="20"/>
                <w:szCs w:val="20"/>
              </w:rPr>
              <w:t xml:space="preserve"> назначения", -</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w:t>
            </w:r>
            <w:proofErr w:type="gramStart"/>
            <w:r w:rsidRPr="005522A5">
              <w:rPr>
                <w:sz w:val="20"/>
                <w:szCs w:val="20"/>
              </w:rPr>
              <w:t>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roofErr w:type="gramEnd"/>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4A48C8" w:rsidRPr="005522A5" w:rsidRDefault="004A48C8" w:rsidP="004D59C4">
            <w:pPr>
              <w:pStyle w:val="a4"/>
              <w:shd w:val="clear" w:color="auto" w:fill="FFFFFF"/>
              <w:spacing w:before="0" w:beforeAutospacing="0" w:after="192" w:afterAutospacing="0"/>
              <w:rPr>
                <w:sz w:val="20"/>
                <w:szCs w:val="20"/>
              </w:rPr>
            </w:pPr>
            <w:r w:rsidRPr="005522A5">
              <w:rPr>
                <w:b/>
                <w:bCs/>
                <w:sz w:val="20"/>
                <w:szCs w:val="20"/>
              </w:rP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4A48C8" w:rsidRPr="005522A5" w:rsidRDefault="004A48C8" w:rsidP="004D59C4">
            <w:pPr>
              <w:pStyle w:val="a4"/>
              <w:shd w:val="clear" w:color="auto" w:fill="FFFFFF"/>
              <w:spacing w:before="0" w:beforeAutospacing="0" w:after="192" w:afterAutospacing="0"/>
              <w:rPr>
                <w:sz w:val="20"/>
                <w:szCs w:val="20"/>
              </w:rPr>
            </w:pPr>
            <w:r w:rsidRPr="005522A5">
              <w:rPr>
                <w:b/>
                <w:bCs/>
                <w:sz w:val="20"/>
                <w:szCs w:val="20"/>
              </w:rP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 xml:space="preserve">1. </w:t>
            </w:r>
            <w:proofErr w:type="gramStart"/>
            <w:r w:rsidRPr="005522A5">
              <w:rPr>
                <w:sz w:val="20"/>
                <w:szCs w:val="20"/>
              </w:rPr>
              <w:t>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 -</w:t>
            </w:r>
            <w:proofErr w:type="gramEnd"/>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2. Действия (бездействие), предусмотренные частью 1 настоящей статьи, повлекшие невозможность проведения или завершения проверки, -</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3. Повторное совершение административного правонарушения, предусмотренного частью 2 настоящей статьи, -</w:t>
            </w:r>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 xml:space="preserve">влечет наложение административного штрафа на должностных лиц в размере от десяти тысяч до </w:t>
            </w:r>
            <w:r w:rsidRPr="005522A5">
              <w:rPr>
                <w:sz w:val="20"/>
                <w:szCs w:val="20"/>
              </w:rPr>
              <w:lastRenderedPageBreak/>
              <w:t>двадцати тысяч рублей или дисквалификацию на срок от шести месяцев до одного года; на юридических лиц - от пятидесяти тысяч до ста тысяч рублей.</w:t>
            </w:r>
          </w:p>
          <w:p w:rsidR="004A48C8" w:rsidRPr="005522A5" w:rsidRDefault="004A48C8" w:rsidP="004D59C4">
            <w:pPr>
              <w:pStyle w:val="a4"/>
              <w:shd w:val="clear" w:color="auto" w:fill="FFFFFF"/>
              <w:spacing w:before="0" w:beforeAutospacing="0" w:after="192" w:afterAutospacing="0"/>
              <w:rPr>
                <w:sz w:val="20"/>
                <w:szCs w:val="20"/>
              </w:rPr>
            </w:pPr>
            <w:r w:rsidRPr="005522A5">
              <w:rPr>
                <w:b/>
                <w:bCs/>
                <w:sz w:val="20"/>
                <w:szCs w:val="20"/>
              </w:rPr>
              <w:t xml:space="preserve">Статья 19.5. </w:t>
            </w:r>
            <w:proofErr w:type="gramStart"/>
            <w:r w:rsidRPr="005522A5">
              <w:rPr>
                <w:b/>
                <w:bCs/>
                <w:sz w:val="20"/>
                <w:szCs w:val="20"/>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roofErr w:type="gramEnd"/>
          </w:p>
          <w:p w:rsidR="004A48C8" w:rsidRPr="005522A5" w:rsidRDefault="004A48C8" w:rsidP="004D59C4">
            <w:pPr>
              <w:pStyle w:val="a4"/>
              <w:shd w:val="clear" w:color="auto" w:fill="FFFFFF"/>
              <w:spacing w:before="0" w:beforeAutospacing="0" w:after="192" w:afterAutospacing="0"/>
              <w:rPr>
                <w:sz w:val="20"/>
                <w:szCs w:val="20"/>
              </w:rPr>
            </w:pPr>
            <w:r w:rsidRPr="005522A5">
              <w:rPr>
                <w:sz w:val="20"/>
                <w:szCs w:val="20"/>
              </w:rPr>
              <w:t xml:space="preserve">1. </w:t>
            </w:r>
            <w:proofErr w:type="gramStart"/>
            <w:r w:rsidRPr="005522A5">
              <w:rPr>
                <w:sz w:val="20"/>
                <w:szCs w:val="20"/>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roofErr w:type="gramEnd"/>
          </w:p>
          <w:p w:rsidR="004A48C8" w:rsidRPr="005522A5" w:rsidRDefault="004A48C8" w:rsidP="00356B49">
            <w:pPr>
              <w:pStyle w:val="s1"/>
              <w:shd w:val="clear" w:color="auto" w:fill="FFFFFF"/>
              <w:spacing w:before="0" w:beforeAutospacing="0" w:after="192" w:afterAutospacing="0"/>
              <w:rPr>
                <w:sz w:val="20"/>
                <w:szCs w:val="20"/>
              </w:rPr>
            </w:pPr>
            <w:r w:rsidRPr="005522A5">
              <w:rPr>
                <w:sz w:val="20"/>
                <w:szCs w:val="20"/>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tc>
      </w:tr>
      <w:tr w:rsidR="00F45257" w:rsidRPr="005522A5" w:rsidTr="000B6F62">
        <w:tc>
          <w:tcPr>
            <w:tcW w:w="11035" w:type="dxa"/>
            <w:gridSpan w:val="2"/>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F45257" w:rsidRPr="005522A5" w:rsidRDefault="00B35D5F" w:rsidP="00F45257">
            <w:pPr>
              <w:spacing w:before="144"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lastRenderedPageBreak/>
              <w:t>4</w:t>
            </w:r>
            <w:r w:rsidR="00F45257" w:rsidRPr="005522A5">
              <w:rPr>
                <w:rFonts w:ascii="Times New Roman" w:eastAsia="Times New Roman" w:hAnsi="Times New Roman" w:cs="Times New Roman"/>
                <w:b/>
                <w:bCs/>
                <w:sz w:val="20"/>
                <w:szCs w:val="20"/>
                <w:lang w:eastAsia="ru-RU"/>
              </w:rPr>
              <w:t xml:space="preserve">. </w:t>
            </w:r>
            <w:r w:rsidR="004A48C8" w:rsidRPr="005522A5">
              <w:rPr>
                <w:rFonts w:ascii="Times New Roman" w:eastAsia="Times New Roman" w:hAnsi="Times New Roman" w:cs="Times New Roman"/>
                <w:b/>
                <w:bCs/>
                <w:sz w:val="20"/>
                <w:szCs w:val="20"/>
                <w:lang w:eastAsia="ru-RU"/>
              </w:rPr>
              <w:t xml:space="preserve">Федеральный закон от 25.10.2001 </w:t>
            </w:r>
            <w:r w:rsidR="00F45257" w:rsidRPr="005522A5">
              <w:rPr>
                <w:rFonts w:ascii="Times New Roman" w:eastAsia="Times New Roman" w:hAnsi="Times New Roman" w:cs="Times New Roman"/>
                <w:b/>
                <w:bCs/>
                <w:sz w:val="20"/>
                <w:szCs w:val="20"/>
                <w:lang w:eastAsia="ru-RU"/>
              </w:rPr>
              <w:t>№ 137-Ф3 «О введении в действие Земельного кодекса Российской Федерации</w:t>
            </w:r>
          </w:p>
        </w:tc>
      </w:tr>
      <w:tr w:rsidR="004A48C8" w:rsidRPr="005522A5" w:rsidTr="000B6F62">
        <w:tc>
          <w:tcPr>
            <w:tcW w:w="16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пункт 2 статьи 3</w:t>
            </w:r>
          </w:p>
        </w:tc>
        <w:tc>
          <w:tcPr>
            <w:tcW w:w="935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0B6F62" w:rsidRPr="005522A5" w:rsidRDefault="004A48C8" w:rsidP="00F45257">
            <w:pPr>
              <w:spacing w:before="144" w:after="0" w:line="240" w:lineRule="auto"/>
              <w:rPr>
                <w:rFonts w:ascii="Times New Roman" w:eastAsia="Times New Roman" w:hAnsi="Times New Roman" w:cs="Times New Roman"/>
                <w:sz w:val="20"/>
                <w:szCs w:val="20"/>
                <w:lang w:eastAsia="ru-RU"/>
              </w:rPr>
            </w:pPr>
            <w:proofErr w:type="gramStart"/>
            <w:r w:rsidRPr="005522A5">
              <w:rPr>
                <w:rFonts w:ascii="Times New Roman" w:eastAsia="Times New Roman" w:hAnsi="Times New Roman" w:cs="Times New Roman"/>
                <w:sz w:val="20"/>
                <w:szCs w:val="20"/>
                <w:lang w:eastAsia="ru-RU"/>
              </w:rPr>
              <w:t>Юридические лица, за исключением указанных в пункте 2 статьи 39.9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главой V.1</w:t>
            </w:r>
            <w:proofErr w:type="gramEnd"/>
            <w:r w:rsidRPr="005522A5">
              <w:rPr>
                <w:rFonts w:ascii="Times New Roman" w:eastAsia="Times New Roman" w:hAnsi="Times New Roman" w:cs="Times New Roman"/>
                <w:sz w:val="20"/>
                <w:szCs w:val="20"/>
                <w:lang w:eastAsia="ru-RU"/>
              </w:rPr>
              <w:t xml:space="preserve"> Земельного кодекса Российской Федерации. </w:t>
            </w:r>
            <w:proofErr w:type="gramStart"/>
            <w:r w:rsidRPr="005522A5">
              <w:rPr>
                <w:rFonts w:ascii="Times New Roman" w:eastAsia="Times New Roman" w:hAnsi="Times New Roman" w:cs="Times New Roman"/>
                <w:sz w:val="20"/>
                <w:szCs w:val="20"/>
                <w:lang w:eastAsia="ru-RU"/>
              </w:rPr>
              <w:t>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w:t>
            </w:r>
            <w:proofErr w:type="gramEnd"/>
            <w:r w:rsidRPr="005522A5">
              <w:rPr>
                <w:rFonts w:ascii="Times New Roman" w:eastAsia="Times New Roman" w:hAnsi="Times New Roman" w:cs="Times New Roman"/>
                <w:sz w:val="20"/>
                <w:szCs w:val="20"/>
                <w:lang w:eastAsia="ru-RU"/>
              </w:rPr>
              <w:t xml:space="preserve"> ценам, предусмотренным соответственно пунктами 1 и 2 статьи 2 настоящего Федерального закона.</w:t>
            </w:r>
          </w:p>
        </w:tc>
      </w:tr>
      <w:tr w:rsidR="00F45257" w:rsidRPr="005522A5" w:rsidTr="000B6F62">
        <w:tc>
          <w:tcPr>
            <w:tcW w:w="11035" w:type="dxa"/>
            <w:gridSpan w:val="2"/>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F45257" w:rsidRPr="005522A5" w:rsidRDefault="004A48C8" w:rsidP="00356B49">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b/>
                <w:bCs/>
                <w:sz w:val="20"/>
                <w:szCs w:val="20"/>
                <w:lang w:eastAsia="ru-RU"/>
              </w:rPr>
              <w:t>6</w:t>
            </w:r>
            <w:r w:rsidR="00356B49" w:rsidRPr="005522A5">
              <w:rPr>
                <w:rFonts w:ascii="Times New Roman" w:eastAsia="Times New Roman" w:hAnsi="Times New Roman" w:cs="Times New Roman"/>
                <w:b/>
                <w:bCs/>
                <w:sz w:val="20"/>
                <w:szCs w:val="20"/>
                <w:lang w:eastAsia="ru-RU"/>
              </w:rPr>
              <w:t>. Федеральный закон от 21.12.2001 № 178-ФЗ «О приватизации государственного и муниципального имущества»</w:t>
            </w:r>
          </w:p>
        </w:tc>
      </w:tr>
      <w:tr w:rsidR="004A48C8" w:rsidRPr="005522A5" w:rsidTr="000B6F62">
        <w:tc>
          <w:tcPr>
            <w:tcW w:w="1680"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F45257">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пункт 3 статьи 28</w:t>
            </w:r>
          </w:p>
        </w:tc>
        <w:tc>
          <w:tcPr>
            <w:tcW w:w="9355" w:type="dxa"/>
            <w:tcBorders>
              <w:top w:val="outset" w:sz="6" w:space="0" w:color="auto"/>
              <w:left w:val="outset" w:sz="6" w:space="0" w:color="auto"/>
              <w:bottom w:val="outset" w:sz="6" w:space="0" w:color="auto"/>
              <w:right w:val="outset" w:sz="6" w:space="0" w:color="auto"/>
            </w:tcBorders>
            <w:tcMar>
              <w:top w:w="72" w:type="dxa"/>
              <w:left w:w="120" w:type="dxa"/>
              <w:bottom w:w="72" w:type="dxa"/>
              <w:right w:w="120" w:type="dxa"/>
            </w:tcMar>
            <w:vAlign w:val="center"/>
            <w:hideMark/>
          </w:tcPr>
          <w:p w:rsidR="004A48C8" w:rsidRPr="005522A5" w:rsidRDefault="004A48C8" w:rsidP="00356B49">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rsidR="004A48C8" w:rsidRPr="005522A5" w:rsidRDefault="004A48C8" w:rsidP="00356B49">
            <w:pPr>
              <w:spacing w:before="144" w:after="0" w:line="240" w:lineRule="auto"/>
              <w:rPr>
                <w:rFonts w:ascii="Times New Roman" w:eastAsia="Times New Roman" w:hAnsi="Times New Roman" w:cs="Times New Roman"/>
                <w:sz w:val="20"/>
                <w:szCs w:val="20"/>
                <w:lang w:eastAsia="ru-RU"/>
              </w:rPr>
            </w:pPr>
            <w:r w:rsidRPr="005522A5">
              <w:rPr>
                <w:rFonts w:ascii="Times New Roman" w:eastAsia="Times New Roman" w:hAnsi="Times New Roman" w:cs="Times New Roman"/>
                <w:sz w:val="20"/>
                <w:szCs w:val="20"/>
                <w:lang w:eastAsia="ru-RU"/>
              </w:rPr>
              <w:t>Отказ в выкупе земельного участка или предоставлении его в аренду не допускается, за исключением случаев, предусмотренных законом</w:t>
            </w:r>
          </w:p>
        </w:tc>
      </w:tr>
    </w:tbl>
    <w:p w:rsidR="00356B49" w:rsidRDefault="00356B49" w:rsidP="00356B49">
      <w:pPr>
        <w:spacing w:after="0" w:line="240" w:lineRule="auto"/>
        <w:jc w:val="center"/>
        <w:rPr>
          <w:rFonts w:ascii="Times New Roman" w:hAnsi="Times New Roman" w:cs="Times New Roman"/>
          <w:sz w:val="20"/>
          <w:szCs w:val="20"/>
        </w:rPr>
      </w:pPr>
    </w:p>
    <w:tbl>
      <w:tblPr>
        <w:tblStyle w:val="a7"/>
        <w:tblW w:w="0" w:type="auto"/>
        <w:tblLook w:val="04A0"/>
      </w:tblPr>
      <w:tblGrid>
        <w:gridCol w:w="5341"/>
        <w:gridCol w:w="5341"/>
      </w:tblGrid>
      <w:tr w:rsidR="00414535" w:rsidTr="00414535">
        <w:trPr>
          <w:trHeight w:val="1219"/>
        </w:trPr>
        <w:tc>
          <w:tcPr>
            <w:tcW w:w="5341" w:type="dxa"/>
          </w:tcPr>
          <w:p w:rsidR="00414535" w:rsidRPr="00414535" w:rsidRDefault="00414535" w:rsidP="00414535">
            <w:pPr>
              <w:shd w:val="clear" w:color="auto" w:fill="FFFFFF"/>
              <w:spacing w:before="161"/>
              <w:outlineLvl w:val="0"/>
              <w:rPr>
                <w:rFonts w:ascii="Times New Roman" w:eastAsia="Times New Roman" w:hAnsi="Times New Roman" w:cs="Times New Roman"/>
                <w:b/>
                <w:bCs/>
                <w:color w:val="000000"/>
                <w:kern w:val="36"/>
                <w:lang w:eastAsia="ru-RU"/>
              </w:rPr>
            </w:pPr>
            <w:r w:rsidRPr="00414535">
              <w:rPr>
                <w:rFonts w:ascii="Times New Roman" w:eastAsia="Times New Roman" w:hAnsi="Times New Roman" w:cs="Times New Roman"/>
                <w:b/>
                <w:bCs/>
                <w:color w:val="000000"/>
                <w:kern w:val="36"/>
                <w:lang w:eastAsia="ru-RU"/>
              </w:rPr>
              <w:t xml:space="preserve">Федеральный закон "О государственном контроле (надзоре) и муниципальном контроле в Российской Федерации" от 31.07.2020 N 248-ФЗ </w:t>
            </w:r>
          </w:p>
          <w:p w:rsidR="00414535" w:rsidRDefault="00414535" w:rsidP="00356B49">
            <w:pPr>
              <w:jc w:val="center"/>
              <w:rPr>
                <w:rFonts w:ascii="Times New Roman" w:hAnsi="Times New Roman" w:cs="Times New Roman"/>
                <w:sz w:val="20"/>
                <w:szCs w:val="20"/>
              </w:rPr>
            </w:pPr>
          </w:p>
        </w:tc>
        <w:tc>
          <w:tcPr>
            <w:tcW w:w="5341" w:type="dxa"/>
          </w:tcPr>
          <w:p w:rsidR="00414535" w:rsidRDefault="00414535" w:rsidP="00356B49">
            <w:pPr>
              <w:jc w:val="center"/>
              <w:rPr>
                <w:rFonts w:ascii="Times New Roman" w:hAnsi="Times New Roman" w:cs="Times New Roman"/>
                <w:sz w:val="20"/>
                <w:szCs w:val="20"/>
              </w:rPr>
            </w:pPr>
            <w:r w:rsidRPr="005522A5">
              <w:rPr>
                <w:rFonts w:ascii="Times New Roman" w:hAnsi="Times New Roman" w:cs="Times New Roman"/>
                <w:sz w:val="20"/>
                <w:szCs w:val="20"/>
              </w:rPr>
              <w:t>В полном объеме</w:t>
            </w:r>
          </w:p>
        </w:tc>
      </w:tr>
    </w:tbl>
    <w:p w:rsidR="00414535" w:rsidRPr="005522A5" w:rsidRDefault="00414535" w:rsidP="00414535">
      <w:pPr>
        <w:spacing w:after="0" w:line="240" w:lineRule="auto"/>
        <w:rPr>
          <w:rFonts w:ascii="Times New Roman" w:hAnsi="Times New Roman" w:cs="Times New Roman"/>
          <w:sz w:val="20"/>
          <w:szCs w:val="20"/>
        </w:rPr>
      </w:pPr>
    </w:p>
    <w:p w:rsidR="00356B49" w:rsidRDefault="00356B49" w:rsidP="005522A5">
      <w:pPr>
        <w:spacing w:after="0" w:line="240" w:lineRule="auto"/>
        <w:jc w:val="center"/>
        <w:rPr>
          <w:rFonts w:ascii="Times New Roman" w:hAnsi="Times New Roman" w:cs="Times New Roman"/>
          <w:b/>
          <w:sz w:val="20"/>
          <w:szCs w:val="20"/>
        </w:rPr>
      </w:pPr>
      <w:r w:rsidRPr="005522A5">
        <w:rPr>
          <w:rFonts w:ascii="Times New Roman" w:hAnsi="Times New Roman" w:cs="Times New Roman"/>
          <w:b/>
          <w:sz w:val="20"/>
          <w:szCs w:val="20"/>
        </w:rPr>
        <w:t>Постановления и распоряжения Правительства Российской Федерации</w:t>
      </w:r>
    </w:p>
    <w:p w:rsidR="00085D5C" w:rsidRPr="005522A5" w:rsidRDefault="00085D5C" w:rsidP="005522A5">
      <w:pPr>
        <w:spacing w:after="0" w:line="240" w:lineRule="auto"/>
        <w:jc w:val="center"/>
        <w:rPr>
          <w:rFonts w:ascii="Times New Roman" w:hAnsi="Times New Roman" w:cs="Times New Roman"/>
          <w:b/>
          <w:sz w:val="20"/>
          <w:szCs w:val="20"/>
        </w:rPr>
      </w:pPr>
    </w:p>
    <w:tbl>
      <w:tblPr>
        <w:tblStyle w:val="a7"/>
        <w:tblW w:w="11023" w:type="dxa"/>
        <w:tblLook w:val="04A0"/>
      </w:tblPr>
      <w:tblGrid>
        <w:gridCol w:w="5656"/>
        <w:gridCol w:w="5367"/>
      </w:tblGrid>
      <w:tr w:rsidR="004A48C8" w:rsidRPr="005522A5" w:rsidTr="000B6F62">
        <w:trPr>
          <w:trHeight w:val="1384"/>
        </w:trPr>
        <w:tc>
          <w:tcPr>
            <w:tcW w:w="5656" w:type="dxa"/>
          </w:tcPr>
          <w:p w:rsidR="004A48C8" w:rsidRPr="005522A5" w:rsidRDefault="00423B4B" w:rsidP="00356B49">
            <w:pPr>
              <w:jc w:val="center"/>
              <w:rPr>
                <w:rFonts w:ascii="Times New Roman" w:hAnsi="Times New Roman" w:cs="Times New Roman"/>
                <w:i/>
                <w:sz w:val="20"/>
                <w:szCs w:val="20"/>
              </w:rPr>
            </w:pPr>
            <w:hyperlink r:id="rId33" w:history="1">
              <w:r w:rsidR="004A48C8" w:rsidRPr="005522A5">
                <w:rPr>
                  <w:rStyle w:val="a8"/>
                  <w:rFonts w:ascii="Times New Roman" w:hAnsi="Times New Roman" w:cs="Times New Roman"/>
                  <w:i w:val="0"/>
                  <w:sz w:val="20"/>
                  <w:szCs w:val="20"/>
                  <w:shd w:val="clear" w:color="auto" w:fill="FFFFFF"/>
                </w:rPr>
                <w:t>Постановление Правительства</w:t>
              </w:r>
              <w:r w:rsidR="004A48C8" w:rsidRPr="005522A5">
                <w:rPr>
                  <w:rStyle w:val="a5"/>
                  <w:rFonts w:ascii="Times New Roman" w:hAnsi="Times New Roman" w:cs="Times New Roman"/>
                  <w:i/>
                  <w:iCs/>
                  <w:color w:val="auto"/>
                  <w:sz w:val="20"/>
                  <w:szCs w:val="20"/>
                  <w:u w:val="none"/>
                  <w:shd w:val="clear" w:color="auto" w:fill="FFFFFF"/>
                </w:rPr>
                <w:t> </w:t>
              </w:r>
              <w:r w:rsidR="004A48C8" w:rsidRPr="005522A5">
                <w:rPr>
                  <w:rStyle w:val="a8"/>
                  <w:rFonts w:ascii="Times New Roman" w:hAnsi="Times New Roman" w:cs="Times New Roman"/>
                  <w:i w:val="0"/>
                  <w:sz w:val="20"/>
                  <w:szCs w:val="20"/>
                  <w:shd w:val="clear" w:color="auto" w:fill="FFFFFF"/>
                </w:rPr>
                <w:t>РФ</w:t>
              </w:r>
              <w:r w:rsidR="004A48C8" w:rsidRPr="005522A5">
                <w:rPr>
                  <w:rStyle w:val="a5"/>
                  <w:rFonts w:ascii="Times New Roman" w:hAnsi="Times New Roman" w:cs="Times New Roman"/>
                  <w:i/>
                  <w:color w:val="auto"/>
                  <w:sz w:val="20"/>
                  <w:szCs w:val="20"/>
                  <w:u w:val="none"/>
                  <w:shd w:val="clear" w:color="auto" w:fill="FFFFFF"/>
                </w:rPr>
                <w:t> </w:t>
              </w:r>
              <w:r w:rsidR="004A48C8" w:rsidRPr="005522A5">
                <w:rPr>
                  <w:rStyle w:val="a5"/>
                  <w:rFonts w:ascii="Times New Roman" w:hAnsi="Times New Roman" w:cs="Times New Roman"/>
                  <w:color w:val="auto"/>
                  <w:sz w:val="20"/>
                  <w:szCs w:val="20"/>
                  <w:u w:val="none"/>
                  <w:shd w:val="clear" w:color="auto" w:fill="FFFFFF"/>
                </w:rPr>
                <w:t>от</w:t>
              </w:r>
              <w:r w:rsidR="004A48C8" w:rsidRPr="005522A5">
                <w:rPr>
                  <w:rStyle w:val="a5"/>
                  <w:rFonts w:ascii="Times New Roman" w:hAnsi="Times New Roman" w:cs="Times New Roman"/>
                  <w:i/>
                  <w:color w:val="auto"/>
                  <w:sz w:val="20"/>
                  <w:szCs w:val="20"/>
                  <w:u w:val="none"/>
                  <w:shd w:val="clear" w:color="auto" w:fill="FFFFFF"/>
                </w:rPr>
                <w:t> </w:t>
              </w:r>
              <w:r w:rsidR="004A48C8" w:rsidRPr="005522A5">
                <w:rPr>
                  <w:rStyle w:val="a8"/>
                  <w:rFonts w:ascii="Times New Roman" w:hAnsi="Times New Roman" w:cs="Times New Roman"/>
                  <w:i w:val="0"/>
                  <w:sz w:val="20"/>
                  <w:szCs w:val="20"/>
                  <w:shd w:val="clear" w:color="auto" w:fill="FFFFFF"/>
                </w:rPr>
                <w:t>3декабря</w:t>
              </w:r>
              <w:r w:rsidR="004A48C8" w:rsidRPr="005522A5">
                <w:rPr>
                  <w:rStyle w:val="a5"/>
                  <w:rFonts w:ascii="Times New Roman" w:hAnsi="Times New Roman" w:cs="Times New Roman"/>
                  <w:i/>
                  <w:iCs/>
                  <w:color w:val="auto"/>
                  <w:sz w:val="20"/>
                  <w:szCs w:val="20"/>
                  <w:u w:val="none"/>
                  <w:shd w:val="clear" w:color="auto" w:fill="FFFFFF"/>
                </w:rPr>
                <w:t> </w:t>
              </w:r>
              <w:r w:rsidR="004A48C8" w:rsidRPr="005522A5">
                <w:rPr>
                  <w:rStyle w:val="a8"/>
                  <w:rFonts w:ascii="Times New Roman" w:hAnsi="Times New Roman" w:cs="Times New Roman"/>
                  <w:i w:val="0"/>
                  <w:sz w:val="20"/>
                  <w:szCs w:val="20"/>
                  <w:shd w:val="clear" w:color="auto" w:fill="FFFFFF"/>
                </w:rPr>
                <w:t>2014</w:t>
              </w:r>
              <w:r w:rsidR="004A48C8" w:rsidRPr="005522A5">
                <w:rPr>
                  <w:rStyle w:val="a5"/>
                  <w:rFonts w:ascii="Times New Roman" w:hAnsi="Times New Roman" w:cs="Times New Roman"/>
                  <w:i/>
                  <w:color w:val="auto"/>
                  <w:sz w:val="20"/>
                  <w:szCs w:val="20"/>
                  <w:u w:val="none"/>
                  <w:shd w:val="clear" w:color="auto" w:fill="FFFFFF"/>
                </w:rPr>
                <w:t> </w:t>
              </w:r>
              <w:r w:rsidR="004A48C8" w:rsidRPr="005522A5">
                <w:rPr>
                  <w:rStyle w:val="a5"/>
                  <w:rFonts w:ascii="Times New Roman" w:hAnsi="Times New Roman" w:cs="Times New Roman"/>
                  <w:color w:val="auto"/>
                  <w:sz w:val="20"/>
                  <w:szCs w:val="20"/>
                  <w:u w:val="none"/>
                  <w:shd w:val="clear" w:color="auto" w:fill="FFFFFF"/>
                </w:rPr>
                <w:t>г. № </w:t>
              </w:r>
              <w:r w:rsidR="004A48C8" w:rsidRPr="005522A5">
                <w:rPr>
                  <w:rStyle w:val="a8"/>
                  <w:rFonts w:ascii="Times New Roman" w:hAnsi="Times New Roman" w:cs="Times New Roman"/>
                  <w:i w:val="0"/>
                  <w:sz w:val="20"/>
                  <w:szCs w:val="20"/>
                  <w:shd w:val="clear" w:color="auto" w:fill="FFFFFF"/>
                </w:rPr>
                <w:t>1300</w:t>
              </w:r>
              <w:r w:rsidR="004A48C8" w:rsidRPr="005522A5">
                <w:rPr>
                  <w:rFonts w:ascii="Times New Roman" w:hAnsi="Times New Roman" w:cs="Times New Roman"/>
                  <w:i/>
                  <w:sz w:val="20"/>
                  <w:szCs w:val="20"/>
                  <w:shd w:val="clear" w:color="auto" w:fill="FFFFFF"/>
                </w:rPr>
                <w:br/>
              </w:r>
              <w:r w:rsidR="004A48C8" w:rsidRPr="005522A5">
                <w:rPr>
                  <w:rStyle w:val="a5"/>
                  <w:rFonts w:ascii="Times New Roman" w:hAnsi="Times New Roman" w:cs="Times New Roman"/>
                  <w:color w:val="auto"/>
                  <w:sz w:val="20"/>
                  <w:szCs w:val="20"/>
                  <w:u w:val="none"/>
                  <w:shd w:val="clear" w:color="auto" w:fill="FFFFFF"/>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hyperlink>
          </w:p>
        </w:tc>
        <w:tc>
          <w:tcPr>
            <w:tcW w:w="5367" w:type="dxa"/>
          </w:tcPr>
          <w:p w:rsidR="004A48C8" w:rsidRPr="005522A5" w:rsidRDefault="004A48C8" w:rsidP="00356B49">
            <w:pPr>
              <w:jc w:val="center"/>
              <w:rPr>
                <w:rFonts w:ascii="Times New Roman" w:hAnsi="Times New Roman" w:cs="Times New Roman"/>
                <w:sz w:val="20"/>
                <w:szCs w:val="20"/>
              </w:rPr>
            </w:pPr>
            <w:r w:rsidRPr="005522A5">
              <w:rPr>
                <w:rFonts w:ascii="Times New Roman" w:hAnsi="Times New Roman" w:cs="Times New Roman"/>
                <w:sz w:val="20"/>
                <w:szCs w:val="20"/>
              </w:rPr>
              <w:t>В полном объеме</w:t>
            </w:r>
          </w:p>
        </w:tc>
      </w:tr>
    </w:tbl>
    <w:p w:rsidR="00085D5C" w:rsidRPr="005522A5" w:rsidRDefault="004A48C8" w:rsidP="00414535">
      <w:pPr>
        <w:spacing w:after="0" w:line="240" w:lineRule="auto"/>
        <w:jc w:val="center"/>
        <w:rPr>
          <w:rFonts w:ascii="Times New Roman" w:hAnsi="Times New Roman" w:cs="Times New Roman"/>
          <w:b/>
          <w:sz w:val="20"/>
          <w:szCs w:val="20"/>
        </w:rPr>
      </w:pPr>
      <w:r w:rsidRPr="005522A5">
        <w:rPr>
          <w:rFonts w:ascii="Times New Roman" w:hAnsi="Times New Roman" w:cs="Times New Roman"/>
          <w:b/>
          <w:sz w:val="20"/>
          <w:szCs w:val="20"/>
        </w:rPr>
        <w:t>Муниципальные правовые акты</w:t>
      </w:r>
    </w:p>
    <w:tbl>
      <w:tblPr>
        <w:tblStyle w:val="a7"/>
        <w:tblW w:w="11023" w:type="dxa"/>
        <w:tblLook w:val="04A0"/>
      </w:tblPr>
      <w:tblGrid>
        <w:gridCol w:w="5341"/>
        <w:gridCol w:w="5682"/>
      </w:tblGrid>
      <w:tr w:rsidR="004A48C8" w:rsidRPr="005522A5" w:rsidTr="000B6F62">
        <w:tc>
          <w:tcPr>
            <w:tcW w:w="5341" w:type="dxa"/>
          </w:tcPr>
          <w:p w:rsidR="004A48C8" w:rsidRPr="005522A5" w:rsidRDefault="004A48C8" w:rsidP="00356B49">
            <w:pPr>
              <w:jc w:val="center"/>
              <w:rPr>
                <w:rFonts w:ascii="Times New Roman" w:hAnsi="Times New Roman" w:cs="Times New Roman"/>
                <w:sz w:val="20"/>
                <w:szCs w:val="20"/>
              </w:rPr>
            </w:pPr>
            <w:r w:rsidRPr="005522A5">
              <w:rPr>
                <w:rFonts w:ascii="Times New Roman" w:hAnsi="Times New Roman" w:cs="Times New Roman"/>
                <w:sz w:val="20"/>
                <w:szCs w:val="20"/>
                <w:shd w:val="clear" w:color="auto" w:fill="FFFFFF"/>
              </w:rPr>
              <w:t>Решение Совета депутатов Симс</w:t>
            </w:r>
            <w:r w:rsidR="00414535">
              <w:rPr>
                <w:rFonts w:ascii="Times New Roman" w:hAnsi="Times New Roman" w:cs="Times New Roman"/>
                <w:sz w:val="20"/>
                <w:szCs w:val="20"/>
                <w:shd w:val="clear" w:color="auto" w:fill="FFFFFF"/>
              </w:rPr>
              <w:t>кого городского поселения  от 24.09.2021  № 65</w:t>
            </w:r>
            <w:r w:rsidRPr="005522A5">
              <w:rPr>
                <w:rFonts w:ascii="Times New Roman" w:hAnsi="Times New Roman" w:cs="Times New Roman"/>
                <w:sz w:val="20"/>
                <w:szCs w:val="20"/>
                <w:shd w:val="clear" w:color="auto" w:fill="FFFFFF"/>
              </w:rPr>
              <w:t xml:space="preserve">  «Об утверждении  Положения  «Об осуществлении   муниципального земельного контроля на территории Симского городского поселения»</w:t>
            </w:r>
          </w:p>
        </w:tc>
        <w:tc>
          <w:tcPr>
            <w:tcW w:w="5682" w:type="dxa"/>
          </w:tcPr>
          <w:p w:rsidR="004A48C8" w:rsidRPr="005522A5" w:rsidRDefault="004A48C8" w:rsidP="00356B49">
            <w:pPr>
              <w:jc w:val="center"/>
              <w:rPr>
                <w:rFonts w:ascii="Times New Roman" w:hAnsi="Times New Roman" w:cs="Times New Roman"/>
                <w:sz w:val="20"/>
                <w:szCs w:val="20"/>
              </w:rPr>
            </w:pPr>
            <w:r w:rsidRPr="005522A5">
              <w:rPr>
                <w:rFonts w:ascii="Times New Roman" w:hAnsi="Times New Roman" w:cs="Times New Roman"/>
                <w:sz w:val="20"/>
                <w:szCs w:val="20"/>
              </w:rPr>
              <w:t>В полном объеме</w:t>
            </w:r>
          </w:p>
        </w:tc>
      </w:tr>
    </w:tbl>
    <w:p w:rsidR="004A48C8" w:rsidRPr="00356B49" w:rsidRDefault="004A48C8" w:rsidP="00414535">
      <w:pPr>
        <w:spacing w:after="0" w:line="240" w:lineRule="auto"/>
        <w:rPr>
          <w:rFonts w:ascii="Times New Roman" w:hAnsi="Times New Roman" w:cs="Times New Roman"/>
          <w:sz w:val="28"/>
          <w:szCs w:val="28"/>
        </w:rPr>
      </w:pPr>
    </w:p>
    <w:sectPr w:rsidR="004A48C8" w:rsidRPr="00356B49" w:rsidSect="00F452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65AD"/>
    <w:multiLevelType w:val="hybridMultilevel"/>
    <w:tmpl w:val="FAA8A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964C17"/>
    <w:multiLevelType w:val="multilevel"/>
    <w:tmpl w:val="95882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F45257"/>
    <w:rsid w:val="00085D5C"/>
    <w:rsid w:val="000B6F62"/>
    <w:rsid w:val="002062CD"/>
    <w:rsid w:val="002230A1"/>
    <w:rsid w:val="00356B49"/>
    <w:rsid w:val="003A7410"/>
    <w:rsid w:val="00411490"/>
    <w:rsid w:val="00414535"/>
    <w:rsid w:val="00423B4B"/>
    <w:rsid w:val="00435E5D"/>
    <w:rsid w:val="004A48C8"/>
    <w:rsid w:val="004D59C4"/>
    <w:rsid w:val="005522A5"/>
    <w:rsid w:val="00B35D5F"/>
    <w:rsid w:val="00B85132"/>
    <w:rsid w:val="00C869EE"/>
    <w:rsid w:val="00F45257"/>
    <w:rsid w:val="00F51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E5D"/>
  </w:style>
  <w:style w:type="paragraph" w:styleId="1">
    <w:name w:val="heading 1"/>
    <w:basedOn w:val="a"/>
    <w:link w:val="10"/>
    <w:uiPriority w:val="9"/>
    <w:qFormat/>
    <w:rsid w:val="00F452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4525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25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45257"/>
    <w:rPr>
      <w:rFonts w:ascii="Times New Roman" w:eastAsia="Times New Roman" w:hAnsi="Times New Roman" w:cs="Times New Roman"/>
      <w:b/>
      <w:bCs/>
      <w:sz w:val="24"/>
      <w:szCs w:val="24"/>
      <w:lang w:eastAsia="ru-RU"/>
    </w:rPr>
  </w:style>
  <w:style w:type="character" w:styleId="a3">
    <w:name w:val="Strong"/>
    <w:basedOn w:val="a0"/>
    <w:uiPriority w:val="22"/>
    <w:qFormat/>
    <w:rsid w:val="00F45257"/>
    <w:rPr>
      <w:b/>
      <w:bCs/>
    </w:rPr>
  </w:style>
  <w:style w:type="paragraph" w:styleId="a4">
    <w:name w:val="Normal (Web)"/>
    <w:basedOn w:val="a"/>
    <w:uiPriority w:val="99"/>
    <w:unhideWhenUsed/>
    <w:rsid w:val="00F452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11490"/>
  </w:style>
  <w:style w:type="character" w:styleId="a5">
    <w:name w:val="Hyperlink"/>
    <w:basedOn w:val="a0"/>
    <w:uiPriority w:val="99"/>
    <w:semiHidden/>
    <w:unhideWhenUsed/>
    <w:rsid w:val="00411490"/>
    <w:rPr>
      <w:color w:val="0000FF"/>
      <w:u w:val="single"/>
    </w:rPr>
  </w:style>
  <w:style w:type="paragraph" w:styleId="a6">
    <w:name w:val="List Paragraph"/>
    <w:basedOn w:val="a"/>
    <w:uiPriority w:val="34"/>
    <w:qFormat/>
    <w:rsid w:val="00C869EE"/>
    <w:pPr>
      <w:ind w:left="720"/>
      <w:contextualSpacing/>
    </w:pPr>
  </w:style>
  <w:style w:type="paragraph" w:customStyle="1" w:styleId="s1">
    <w:name w:val="s1"/>
    <w:basedOn w:val="a"/>
    <w:rsid w:val="004D59C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356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4A48C8"/>
    <w:rPr>
      <w:i/>
      <w:iCs/>
    </w:rPr>
  </w:style>
</w:styles>
</file>

<file path=word/webSettings.xml><?xml version="1.0" encoding="utf-8"?>
<w:webSettings xmlns:r="http://schemas.openxmlformats.org/officeDocument/2006/relationships" xmlns:w="http://schemas.openxmlformats.org/wordprocessingml/2006/main">
  <w:divs>
    <w:div w:id="34356718">
      <w:bodyDiv w:val="1"/>
      <w:marLeft w:val="0"/>
      <w:marRight w:val="0"/>
      <w:marTop w:val="0"/>
      <w:marBottom w:val="0"/>
      <w:divBdr>
        <w:top w:val="none" w:sz="0" w:space="0" w:color="auto"/>
        <w:left w:val="none" w:sz="0" w:space="0" w:color="auto"/>
        <w:bottom w:val="none" w:sz="0" w:space="0" w:color="auto"/>
        <w:right w:val="none" w:sz="0" w:space="0" w:color="auto"/>
      </w:divBdr>
    </w:div>
    <w:div w:id="177742560">
      <w:bodyDiv w:val="1"/>
      <w:marLeft w:val="0"/>
      <w:marRight w:val="0"/>
      <w:marTop w:val="0"/>
      <w:marBottom w:val="0"/>
      <w:divBdr>
        <w:top w:val="none" w:sz="0" w:space="0" w:color="auto"/>
        <w:left w:val="none" w:sz="0" w:space="0" w:color="auto"/>
        <w:bottom w:val="none" w:sz="0" w:space="0" w:color="auto"/>
        <w:right w:val="none" w:sz="0" w:space="0" w:color="auto"/>
      </w:divBdr>
    </w:div>
    <w:div w:id="214778644">
      <w:bodyDiv w:val="1"/>
      <w:marLeft w:val="0"/>
      <w:marRight w:val="0"/>
      <w:marTop w:val="0"/>
      <w:marBottom w:val="0"/>
      <w:divBdr>
        <w:top w:val="none" w:sz="0" w:space="0" w:color="auto"/>
        <w:left w:val="none" w:sz="0" w:space="0" w:color="auto"/>
        <w:bottom w:val="none" w:sz="0" w:space="0" w:color="auto"/>
        <w:right w:val="none" w:sz="0" w:space="0" w:color="auto"/>
      </w:divBdr>
      <w:divsChild>
        <w:div w:id="1854176735">
          <w:marLeft w:val="0"/>
          <w:marRight w:val="0"/>
          <w:marTop w:val="0"/>
          <w:marBottom w:val="200"/>
          <w:divBdr>
            <w:top w:val="none" w:sz="0" w:space="0" w:color="auto"/>
            <w:left w:val="none" w:sz="0" w:space="0" w:color="auto"/>
            <w:bottom w:val="none" w:sz="0" w:space="0" w:color="auto"/>
            <w:right w:val="none" w:sz="0" w:space="0" w:color="auto"/>
          </w:divBdr>
        </w:div>
      </w:divsChild>
    </w:div>
    <w:div w:id="343553338">
      <w:bodyDiv w:val="1"/>
      <w:marLeft w:val="0"/>
      <w:marRight w:val="0"/>
      <w:marTop w:val="0"/>
      <w:marBottom w:val="0"/>
      <w:divBdr>
        <w:top w:val="none" w:sz="0" w:space="0" w:color="auto"/>
        <w:left w:val="none" w:sz="0" w:space="0" w:color="auto"/>
        <w:bottom w:val="none" w:sz="0" w:space="0" w:color="auto"/>
        <w:right w:val="none" w:sz="0" w:space="0" w:color="auto"/>
      </w:divBdr>
    </w:div>
    <w:div w:id="388303822">
      <w:bodyDiv w:val="1"/>
      <w:marLeft w:val="0"/>
      <w:marRight w:val="0"/>
      <w:marTop w:val="0"/>
      <w:marBottom w:val="0"/>
      <w:divBdr>
        <w:top w:val="none" w:sz="0" w:space="0" w:color="auto"/>
        <w:left w:val="none" w:sz="0" w:space="0" w:color="auto"/>
        <w:bottom w:val="none" w:sz="0" w:space="0" w:color="auto"/>
        <w:right w:val="none" w:sz="0" w:space="0" w:color="auto"/>
      </w:divBdr>
    </w:div>
    <w:div w:id="656108180">
      <w:bodyDiv w:val="1"/>
      <w:marLeft w:val="0"/>
      <w:marRight w:val="0"/>
      <w:marTop w:val="0"/>
      <w:marBottom w:val="0"/>
      <w:divBdr>
        <w:top w:val="none" w:sz="0" w:space="0" w:color="auto"/>
        <w:left w:val="none" w:sz="0" w:space="0" w:color="auto"/>
        <w:bottom w:val="none" w:sz="0" w:space="0" w:color="auto"/>
        <w:right w:val="none" w:sz="0" w:space="0" w:color="auto"/>
      </w:divBdr>
      <w:divsChild>
        <w:div w:id="1907063599">
          <w:marLeft w:val="0"/>
          <w:marRight w:val="0"/>
          <w:marTop w:val="0"/>
          <w:marBottom w:val="200"/>
          <w:divBdr>
            <w:top w:val="none" w:sz="0" w:space="0" w:color="auto"/>
            <w:left w:val="none" w:sz="0" w:space="0" w:color="auto"/>
            <w:bottom w:val="none" w:sz="0" w:space="0" w:color="auto"/>
            <w:right w:val="none" w:sz="0" w:space="0" w:color="auto"/>
          </w:divBdr>
        </w:div>
      </w:divsChild>
    </w:div>
    <w:div w:id="734550640">
      <w:bodyDiv w:val="1"/>
      <w:marLeft w:val="0"/>
      <w:marRight w:val="0"/>
      <w:marTop w:val="0"/>
      <w:marBottom w:val="0"/>
      <w:divBdr>
        <w:top w:val="none" w:sz="0" w:space="0" w:color="auto"/>
        <w:left w:val="none" w:sz="0" w:space="0" w:color="auto"/>
        <w:bottom w:val="none" w:sz="0" w:space="0" w:color="auto"/>
        <w:right w:val="none" w:sz="0" w:space="0" w:color="auto"/>
      </w:divBdr>
      <w:divsChild>
        <w:div w:id="647561522">
          <w:marLeft w:val="0"/>
          <w:marRight w:val="0"/>
          <w:marTop w:val="120"/>
          <w:marBottom w:val="0"/>
          <w:divBdr>
            <w:top w:val="none" w:sz="0" w:space="0" w:color="auto"/>
            <w:left w:val="none" w:sz="0" w:space="0" w:color="auto"/>
            <w:bottom w:val="none" w:sz="0" w:space="0" w:color="auto"/>
            <w:right w:val="none" w:sz="0" w:space="0" w:color="auto"/>
          </w:divBdr>
        </w:div>
        <w:div w:id="1546286930">
          <w:marLeft w:val="0"/>
          <w:marRight w:val="0"/>
          <w:marTop w:val="120"/>
          <w:marBottom w:val="0"/>
          <w:divBdr>
            <w:top w:val="none" w:sz="0" w:space="0" w:color="auto"/>
            <w:left w:val="none" w:sz="0" w:space="0" w:color="auto"/>
            <w:bottom w:val="none" w:sz="0" w:space="0" w:color="auto"/>
            <w:right w:val="none" w:sz="0" w:space="0" w:color="auto"/>
          </w:divBdr>
        </w:div>
        <w:div w:id="766117125">
          <w:marLeft w:val="0"/>
          <w:marRight w:val="0"/>
          <w:marTop w:val="120"/>
          <w:marBottom w:val="0"/>
          <w:divBdr>
            <w:top w:val="none" w:sz="0" w:space="0" w:color="auto"/>
            <w:left w:val="none" w:sz="0" w:space="0" w:color="auto"/>
            <w:bottom w:val="none" w:sz="0" w:space="0" w:color="auto"/>
            <w:right w:val="none" w:sz="0" w:space="0" w:color="auto"/>
          </w:divBdr>
        </w:div>
        <w:div w:id="508256067">
          <w:marLeft w:val="0"/>
          <w:marRight w:val="0"/>
          <w:marTop w:val="120"/>
          <w:marBottom w:val="0"/>
          <w:divBdr>
            <w:top w:val="none" w:sz="0" w:space="0" w:color="auto"/>
            <w:left w:val="none" w:sz="0" w:space="0" w:color="auto"/>
            <w:bottom w:val="none" w:sz="0" w:space="0" w:color="auto"/>
            <w:right w:val="none" w:sz="0" w:space="0" w:color="auto"/>
          </w:divBdr>
        </w:div>
      </w:divsChild>
    </w:div>
    <w:div w:id="761150209">
      <w:bodyDiv w:val="1"/>
      <w:marLeft w:val="0"/>
      <w:marRight w:val="0"/>
      <w:marTop w:val="0"/>
      <w:marBottom w:val="0"/>
      <w:divBdr>
        <w:top w:val="none" w:sz="0" w:space="0" w:color="auto"/>
        <w:left w:val="none" w:sz="0" w:space="0" w:color="auto"/>
        <w:bottom w:val="none" w:sz="0" w:space="0" w:color="auto"/>
        <w:right w:val="none" w:sz="0" w:space="0" w:color="auto"/>
      </w:divBdr>
      <w:divsChild>
        <w:div w:id="1462770997">
          <w:marLeft w:val="0"/>
          <w:marRight w:val="0"/>
          <w:marTop w:val="120"/>
          <w:marBottom w:val="0"/>
          <w:divBdr>
            <w:top w:val="none" w:sz="0" w:space="0" w:color="auto"/>
            <w:left w:val="none" w:sz="0" w:space="0" w:color="auto"/>
            <w:bottom w:val="none" w:sz="0" w:space="0" w:color="auto"/>
            <w:right w:val="none" w:sz="0" w:space="0" w:color="auto"/>
          </w:divBdr>
        </w:div>
        <w:div w:id="48579857">
          <w:marLeft w:val="0"/>
          <w:marRight w:val="0"/>
          <w:marTop w:val="120"/>
          <w:marBottom w:val="0"/>
          <w:divBdr>
            <w:top w:val="none" w:sz="0" w:space="0" w:color="auto"/>
            <w:left w:val="none" w:sz="0" w:space="0" w:color="auto"/>
            <w:bottom w:val="none" w:sz="0" w:space="0" w:color="auto"/>
            <w:right w:val="none" w:sz="0" w:space="0" w:color="auto"/>
          </w:divBdr>
        </w:div>
      </w:divsChild>
    </w:div>
    <w:div w:id="833564850">
      <w:bodyDiv w:val="1"/>
      <w:marLeft w:val="0"/>
      <w:marRight w:val="0"/>
      <w:marTop w:val="0"/>
      <w:marBottom w:val="0"/>
      <w:divBdr>
        <w:top w:val="none" w:sz="0" w:space="0" w:color="auto"/>
        <w:left w:val="none" w:sz="0" w:space="0" w:color="auto"/>
        <w:bottom w:val="none" w:sz="0" w:space="0" w:color="auto"/>
        <w:right w:val="none" w:sz="0" w:space="0" w:color="auto"/>
      </w:divBdr>
      <w:divsChild>
        <w:div w:id="606277300">
          <w:marLeft w:val="0"/>
          <w:marRight w:val="0"/>
          <w:marTop w:val="0"/>
          <w:marBottom w:val="200"/>
          <w:divBdr>
            <w:top w:val="none" w:sz="0" w:space="0" w:color="auto"/>
            <w:left w:val="none" w:sz="0" w:space="0" w:color="auto"/>
            <w:bottom w:val="none" w:sz="0" w:space="0" w:color="auto"/>
            <w:right w:val="none" w:sz="0" w:space="0" w:color="auto"/>
          </w:divBdr>
        </w:div>
      </w:divsChild>
    </w:div>
    <w:div w:id="956376071">
      <w:bodyDiv w:val="1"/>
      <w:marLeft w:val="0"/>
      <w:marRight w:val="0"/>
      <w:marTop w:val="0"/>
      <w:marBottom w:val="0"/>
      <w:divBdr>
        <w:top w:val="none" w:sz="0" w:space="0" w:color="auto"/>
        <w:left w:val="none" w:sz="0" w:space="0" w:color="auto"/>
        <w:bottom w:val="none" w:sz="0" w:space="0" w:color="auto"/>
        <w:right w:val="none" w:sz="0" w:space="0" w:color="auto"/>
      </w:divBdr>
      <w:divsChild>
        <w:div w:id="2047101533">
          <w:marLeft w:val="-326"/>
          <w:marRight w:val="-326"/>
          <w:marTop w:val="0"/>
          <w:marBottom w:val="240"/>
          <w:divBdr>
            <w:top w:val="none" w:sz="0" w:space="0" w:color="auto"/>
            <w:left w:val="none" w:sz="0" w:space="0" w:color="auto"/>
            <w:bottom w:val="single" w:sz="4" w:space="0" w:color="FCFAF4"/>
            <w:right w:val="none" w:sz="0" w:space="0" w:color="auto"/>
          </w:divBdr>
        </w:div>
        <w:div w:id="1193300779">
          <w:marLeft w:val="0"/>
          <w:marRight w:val="0"/>
          <w:marTop w:val="0"/>
          <w:marBottom w:val="0"/>
          <w:divBdr>
            <w:top w:val="none" w:sz="0" w:space="0" w:color="auto"/>
            <w:left w:val="none" w:sz="0" w:space="0" w:color="auto"/>
            <w:bottom w:val="none" w:sz="0" w:space="0" w:color="auto"/>
            <w:right w:val="none" w:sz="0" w:space="0" w:color="auto"/>
          </w:divBdr>
          <w:divsChild>
            <w:div w:id="519860274">
              <w:marLeft w:val="0"/>
              <w:marRight w:val="0"/>
              <w:marTop w:val="0"/>
              <w:marBottom w:val="0"/>
              <w:divBdr>
                <w:top w:val="none" w:sz="0" w:space="0" w:color="auto"/>
                <w:left w:val="none" w:sz="0" w:space="0" w:color="auto"/>
                <w:bottom w:val="none" w:sz="0" w:space="0" w:color="auto"/>
                <w:right w:val="none" w:sz="0" w:space="0" w:color="auto"/>
              </w:divBdr>
              <w:divsChild>
                <w:div w:id="1887141687">
                  <w:marLeft w:val="0"/>
                  <w:marRight w:val="0"/>
                  <w:marTop w:val="0"/>
                  <w:marBottom w:val="0"/>
                  <w:divBdr>
                    <w:top w:val="none" w:sz="0" w:space="0" w:color="auto"/>
                    <w:left w:val="none" w:sz="0" w:space="0" w:color="auto"/>
                    <w:bottom w:val="none" w:sz="0" w:space="0" w:color="auto"/>
                    <w:right w:val="none" w:sz="0" w:space="0" w:color="auto"/>
                  </w:divBdr>
                  <w:divsChild>
                    <w:div w:id="1107968624">
                      <w:marLeft w:val="0"/>
                      <w:marRight w:val="0"/>
                      <w:marTop w:val="120"/>
                      <w:marBottom w:val="120"/>
                      <w:divBdr>
                        <w:top w:val="none" w:sz="0" w:space="0" w:color="auto"/>
                        <w:left w:val="none" w:sz="0" w:space="0" w:color="auto"/>
                        <w:bottom w:val="none" w:sz="0" w:space="0" w:color="auto"/>
                        <w:right w:val="none" w:sz="0" w:space="0" w:color="auto"/>
                      </w:divBdr>
                      <w:divsChild>
                        <w:div w:id="1013722133">
                          <w:marLeft w:val="-200"/>
                          <w:marRight w:val="-200"/>
                          <w:marTop w:val="0"/>
                          <w:marBottom w:val="360"/>
                          <w:divBdr>
                            <w:top w:val="none" w:sz="0" w:space="0" w:color="auto"/>
                            <w:left w:val="none" w:sz="0" w:space="0" w:color="auto"/>
                            <w:bottom w:val="single" w:sz="4" w:space="18" w:color="FCFAF4"/>
                            <w:right w:val="none" w:sz="0" w:space="0" w:color="auto"/>
                          </w:divBdr>
                          <w:divsChild>
                            <w:div w:id="849684114">
                              <w:marLeft w:val="0"/>
                              <w:marRight w:val="0"/>
                              <w:marTop w:val="144"/>
                              <w:marBottom w:val="144"/>
                              <w:divBdr>
                                <w:top w:val="none" w:sz="0" w:space="0" w:color="auto"/>
                                <w:left w:val="none" w:sz="0" w:space="0" w:color="auto"/>
                                <w:bottom w:val="none" w:sz="0" w:space="0" w:color="auto"/>
                                <w:right w:val="none" w:sz="0" w:space="0" w:color="auto"/>
                              </w:divBdr>
                              <w:divsChild>
                                <w:div w:id="1872569568">
                                  <w:marLeft w:val="0"/>
                                  <w:marRight w:val="0"/>
                                  <w:marTop w:val="0"/>
                                  <w:marBottom w:val="0"/>
                                  <w:divBdr>
                                    <w:top w:val="none" w:sz="0" w:space="0" w:color="auto"/>
                                    <w:left w:val="none" w:sz="0" w:space="0" w:color="auto"/>
                                    <w:bottom w:val="none" w:sz="0" w:space="0" w:color="auto"/>
                                    <w:right w:val="none" w:sz="0" w:space="0" w:color="auto"/>
                                  </w:divBdr>
                                  <w:divsChild>
                                    <w:div w:id="1626539061">
                                      <w:marLeft w:val="0"/>
                                      <w:marRight w:val="0"/>
                                      <w:marTop w:val="0"/>
                                      <w:marBottom w:val="0"/>
                                      <w:divBdr>
                                        <w:top w:val="none" w:sz="0" w:space="0" w:color="auto"/>
                                        <w:left w:val="none" w:sz="0" w:space="0" w:color="auto"/>
                                        <w:bottom w:val="none" w:sz="0" w:space="0" w:color="auto"/>
                                        <w:right w:val="none" w:sz="0" w:space="0" w:color="auto"/>
                                      </w:divBdr>
                                      <w:divsChild>
                                        <w:div w:id="7173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12036">
      <w:bodyDiv w:val="1"/>
      <w:marLeft w:val="0"/>
      <w:marRight w:val="0"/>
      <w:marTop w:val="0"/>
      <w:marBottom w:val="0"/>
      <w:divBdr>
        <w:top w:val="none" w:sz="0" w:space="0" w:color="auto"/>
        <w:left w:val="none" w:sz="0" w:space="0" w:color="auto"/>
        <w:bottom w:val="none" w:sz="0" w:space="0" w:color="auto"/>
        <w:right w:val="none" w:sz="0" w:space="0" w:color="auto"/>
      </w:divBdr>
    </w:div>
    <w:div w:id="1286277694">
      <w:bodyDiv w:val="1"/>
      <w:marLeft w:val="0"/>
      <w:marRight w:val="0"/>
      <w:marTop w:val="0"/>
      <w:marBottom w:val="0"/>
      <w:divBdr>
        <w:top w:val="none" w:sz="0" w:space="0" w:color="auto"/>
        <w:left w:val="none" w:sz="0" w:space="0" w:color="auto"/>
        <w:bottom w:val="none" w:sz="0" w:space="0" w:color="auto"/>
        <w:right w:val="none" w:sz="0" w:space="0" w:color="auto"/>
      </w:divBdr>
      <w:divsChild>
        <w:div w:id="711227061">
          <w:marLeft w:val="0"/>
          <w:marRight w:val="0"/>
          <w:marTop w:val="120"/>
          <w:marBottom w:val="0"/>
          <w:divBdr>
            <w:top w:val="none" w:sz="0" w:space="0" w:color="auto"/>
            <w:left w:val="none" w:sz="0" w:space="0" w:color="auto"/>
            <w:bottom w:val="none" w:sz="0" w:space="0" w:color="auto"/>
            <w:right w:val="none" w:sz="0" w:space="0" w:color="auto"/>
          </w:divBdr>
        </w:div>
        <w:div w:id="881093669">
          <w:marLeft w:val="0"/>
          <w:marRight w:val="0"/>
          <w:marTop w:val="120"/>
          <w:marBottom w:val="0"/>
          <w:divBdr>
            <w:top w:val="none" w:sz="0" w:space="0" w:color="auto"/>
            <w:left w:val="none" w:sz="0" w:space="0" w:color="auto"/>
            <w:bottom w:val="none" w:sz="0" w:space="0" w:color="auto"/>
            <w:right w:val="none" w:sz="0" w:space="0" w:color="auto"/>
          </w:divBdr>
        </w:div>
        <w:div w:id="1801265527">
          <w:marLeft w:val="0"/>
          <w:marRight w:val="0"/>
          <w:marTop w:val="120"/>
          <w:marBottom w:val="0"/>
          <w:divBdr>
            <w:top w:val="none" w:sz="0" w:space="0" w:color="auto"/>
            <w:left w:val="none" w:sz="0" w:space="0" w:color="auto"/>
            <w:bottom w:val="none" w:sz="0" w:space="0" w:color="auto"/>
            <w:right w:val="none" w:sz="0" w:space="0" w:color="auto"/>
          </w:divBdr>
        </w:div>
        <w:div w:id="1833597307">
          <w:marLeft w:val="0"/>
          <w:marRight w:val="0"/>
          <w:marTop w:val="120"/>
          <w:marBottom w:val="0"/>
          <w:divBdr>
            <w:top w:val="none" w:sz="0" w:space="0" w:color="auto"/>
            <w:left w:val="none" w:sz="0" w:space="0" w:color="auto"/>
            <w:bottom w:val="none" w:sz="0" w:space="0" w:color="auto"/>
            <w:right w:val="none" w:sz="0" w:space="0" w:color="auto"/>
          </w:divBdr>
        </w:div>
        <w:div w:id="21707662">
          <w:marLeft w:val="0"/>
          <w:marRight w:val="0"/>
          <w:marTop w:val="120"/>
          <w:marBottom w:val="0"/>
          <w:divBdr>
            <w:top w:val="none" w:sz="0" w:space="0" w:color="auto"/>
            <w:left w:val="none" w:sz="0" w:space="0" w:color="auto"/>
            <w:bottom w:val="none" w:sz="0" w:space="0" w:color="auto"/>
            <w:right w:val="none" w:sz="0" w:space="0" w:color="auto"/>
          </w:divBdr>
        </w:div>
        <w:div w:id="1565677014">
          <w:marLeft w:val="0"/>
          <w:marRight w:val="0"/>
          <w:marTop w:val="120"/>
          <w:marBottom w:val="0"/>
          <w:divBdr>
            <w:top w:val="none" w:sz="0" w:space="0" w:color="auto"/>
            <w:left w:val="none" w:sz="0" w:space="0" w:color="auto"/>
            <w:bottom w:val="none" w:sz="0" w:space="0" w:color="auto"/>
            <w:right w:val="none" w:sz="0" w:space="0" w:color="auto"/>
          </w:divBdr>
        </w:div>
        <w:div w:id="251475585">
          <w:marLeft w:val="0"/>
          <w:marRight w:val="0"/>
          <w:marTop w:val="120"/>
          <w:marBottom w:val="0"/>
          <w:divBdr>
            <w:top w:val="none" w:sz="0" w:space="0" w:color="auto"/>
            <w:left w:val="none" w:sz="0" w:space="0" w:color="auto"/>
            <w:bottom w:val="none" w:sz="0" w:space="0" w:color="auto"/>
            <w:right w:val="none" w:sz="0" w:space="0" w:color="auto"/>
          </w:divBdr>
        </w:div>
        <w:div w:id="213548757">
          <w:marLeft w:val="0"/>
          <w:marRight w:val="0"/>
          <w:marTop w:val="120"/>
          <w:marBottom w:val="0"/>
          <w:divBdr>
            <w:top w:val="none" w:sz="0" w:space="0" w:color="auto"/>
            <w:left w:val="none" w:sz="0" w:space="0" w:color="auto"/>
            <w:bottom w:val="none" w:sz="0" w:space="0" w:color="auto"/>
            <w:right w:val="none" w:sz="0" w:space="0" w:color="auto"/>
          </w:divBdr>
        </w:div>
      </w:divsChild>
    </w:div>
    <w:div w:id="1439570582">
      <w:bodyDiv w:val="1"/>
      <w:marLeft w:val="0"/>
      <w:marRight w:val="0"/>
      <w:marTop w:val="0"/>
      <w:marBottom w:val="0"/>
      <w:divBdr>
        <w:top w:val="none" w:sz="0" w:space="0" w:color="auto"/>
        <w:left w:val="none" w:sz="0" w:space="0" w:color="auto"/>
        <w:bottom w:val="none" w:sz="0" w:space="0" w:color="auto"/>
        <w:right w:val="none" w:sz="0" w:space="0" w:color="auto"/>
      </w:divBdr>
    </w:div>
    <w:div w:id="1699575729">
      <w:bodyDiv w:val="1"/>
      <w:marLeft w:val="0"/>
      <w:marRight w:val="0"/>
      <w:marTop w:val="0"/>
      <w:marBottom w:val="0"/>
      <w:divBdr>
        <w:top w:val="none" w:sz="0" w:space="0" w:color="auto"/>
        <w:left w:val="none" w:sz="0" w:space="0" w:color="auto"/>
        <w:bottom w:val="none" w:sz="0" w:space="0" w:color="auto"/>
        <w:right w:val="none" w:sz="0" w:space="0" w:color="auto"/>
      </w:divBdr>
    </w:div>
    <w:div w:id="1807501775">
      <w:bodyDiv w:val="1"/>
      <w:marLeft w:val="0"/>
      <w:marRight w:val="0"/>
      <w:marTop w:val="0"/>
      <w:marBottom w:val="0"/>
      <w:divBdr>
        <w:top w:val="none" w:sz="0" w:space="0" w:color="auto"/>
        <w:left w:val="none" w:sz="0" w:space="0" w:color="auto"/>
        <w:bottom w:val="none" w:sz="0" w:space="0" w:color="auto"/>
        <w:right w:val="none" w:sz="0" w:space="0" w:color="auto"/>
      </w:divBdr>
    </w:div>
    <w:div w:id="208610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6369/" TargetMode="External"/><Relationship Id="rId13" Type="http://schemas.openxmlformats.org/officeDocument/2006/relationships/hyperlink" Target="http://www.consultant.ru/document/cons_doc_LAW_124261/3f82cd68de4903c3be21ef88ebc86f7582cf857f/" TargetMode="External"/><Relationship Id="rId18" Type="http://schemas.openxmlformats.org/officeDocument/2006/relationships/hyperlink" Target="http://www.consultant.ru/document/cons_doc_LAW_417875/976d5a9d7fc233d1b4866ec7da34b691b336ad7e/" TargetMode="External"/><Relationship Id="rId26" Type="http://schemas.openxmlformats.org/officeDocument/2006/relationships/hyperlink" Target="http://balakhna.nn.ru/?id=36684" TargetMode="External"/><Relationship Id="rId3" Type="http://schemas.openxmlformats.org/officeDocument/2006/relationships/settings" Target="settings.xml"/><Relationship Id="rId21" Type="http://schemas.openxmlformats.org/officeDocument/2006/relationships/hyperlink" Target="http://www.consultant.ru/document/cons_doc_LAW_417875/adbc49aaab552c55cb040636a29a905441cbe915/" TargetMode="External"/><Relationship Id="rId34" Type="http://schemas.openxmlformats.org/officeDocument/2006/relationships/fontTable" Target="fontTable.xml"/><Relationship Id="rId7" Type="http://schemas.openxmlformats.org/officeDocument/2006/relationships/hyperlink" Target="http://www.consultant.ru/document/cons_doc_LAW_396392/ce9537a598c41eedce29d39eb069ee6fdf7f09d4/" TargetMode="External"/><Relationship Id="rId12" Type="http://schemas.openxmlformats.org/officeDocument/2006/relationships/hyperlink" Target="http://www.consultant.ru/document/cons_doc_LAW_223191/" TargetMode="External"/><Relationship Id="rId17" Type="http://schemas.openxmlformats.org/officeDocument/2006/relationships/hyperlink" Target="http://www.consultant.ru/document/cons_doc_LAW_417875/976d5a9d7fc233d1b4866ec7da34b691b336ad7e/" TargetMode="External"/><Relationship Id="rId25" Type="http://schemas.openxmlformats.org/officeDocument/2006/relationships/hyperlink" Target="http://www.consultant.ru/document/cons_doc_LAW_394142/5074d915c513f487167b8dd8402cad9c30d22e16/" TargetMode="External"/><Relationship Id="rId33" Type="http://schemas.openxmlformats.org/officeDocument/2006/relationships/hyperlink" Target="http://docs.cntd.ru/document/420237834" TargetMode="External"/><Relationship Id="rId2" Type="http://schemas.openxmlformats.org/officeDocument/2006/relationships/styles" Target="styles.xml"/><Relationship Id="rId16" Type="http://schemas.openxmlformats.org/officeDocument/2006/relationships/hyperlink" Target="http://www.consultant.ru/document/cons_doc_LAW_417875/976d5a9d7fc233d1b4866ec7da34b691b336ad7e/" TargetMode="External"/><Relationship Id="rId20" Type="http://schemas.openxmlformats.org/officeDocument/2006/relationships/hyperlink" Target="http://www.consultant.ru/document/cons_doc_LAW_368369/25207bd66744fd6cbef34ac3485f3f84edb897f2/" TargetMode="External"/><Relationship Id="rId29" Type="http://schemas.openxmlformats.org/officeDocument/2006/relationships/hyperlink" Target="consultantplus://offline/ref=330B050C6983AA559675F0790144C06479ADF30B5DCBFEF6E0D89E4AFCH6rAL" TargetMode="External"/><Relationship Id="rId1" Type="http://schemas.openxmlformats.org/officeDocument/2006/relationships/numbering" Target="numbering.xml"/><Relationship Id="rId6" Type="http://schemas.openxmlformats.org/officeDocument/2006/relationships/hyperlink" Target="http://www.consultant.ru/document/cons_doc_LAW_416268/39dc72c976ad75cbd1bbdc145ebfc7388c21062e/" TargetMode="External"/><Relationship Id="rId11" Type="http://schemas.openxmlformats.org/officeDocument/2006/relationships/hyperlink" Target="http://www.consultant.ru/document/cons_doc_LAW_286989/f5e140a73a010318d86f69615d6af5323cc2f6ae/" TargetMode="External"/><Relationship Id="rId24" Type="http://schemas.openxmlformats.org/officeDocument/2006/relationships/hyperlink" Target="http://www.consultant.ru/document/cons_doc_LAW_394142/5074d915c513f487167b8dd8402cad9c30d22e16/" TargetMode="External"/><Relationship Id="rId32" Type="http://schemas.openxmlformats.org/officeDocument/2006/relationships/hyperlink" Target="consultantplus://offline/ref=330B050C6983AA559675F0790144C06479ADF30B5DCBFEF6E0D89E4AFCH6rAL" TargetMode="External"/><Relationship Id="rId5" Type="http://schemas.openxmlformats.org/officeDocument/2006/relationships/hyperlink" Target="http://www.consultant.ru/document/cons_doc_LAW_417875/368cb949273de5fecbcf2586fbf84ef05bd1a781/" TargetMode="External"/><Relationship Id="rId15" Type="http://schemas.openxmlformats.org/officeDocument/2006/relationships/hyperlink" Target="http://www.consultant.ru/document/cons_doc_LAW_368369/25207bd66744fd6cbef34ac3485f3f84edb897f2/" TargetMode="External"/><Relationship Id="rId23" Type="http://schemas.openxmlformats.org/officeDocument/2006/relationships/hyperlink" Target="consultantplus://offline/ref=B930B05FFB8346A441CFACA7BFFCD2231021ED0C96C935A91C13908863991F8A6FD869DC8A2F8119S0p5L" TargetMode="External"/><Relationship Id="rId28" Type="http://schemas.openxmlformats.org/officeDocument/2006/relationships/hyperlink" Target="http://balakhna.nn.ru/?id=36684" TargetMode="External"/><Relationship Id="rId10" Type="http://schemas.openxmlformats.org/officeDocument/2006/relationships/hyperlink" Target="http://www.consultant.ru/document/cons_doc_LAW_39601/1560f054aa7dcb20b1a377792f8aaabaaa815d97/" TargetMode="External"/><Relationship Id="rId19" Type="http://schemas.openxmlformats.org/officeDocument/2006/relationships/hyperlink" Target="http://www.consultant.ru/document/cons_doc_LAW_417875/976d5a9d7fc233d1b4866ec7da34b691b336ad7e/" TargetMode="External"/><Relationship Id="rId31" Type="http://schemas.openxmlformats.org/officeDocument/2006/relationships/hyperlink" Target="http://balakhna.nn.ru/?id=36684" TargetMode="External"/><Relationship Id="rId4" Type="http://schemas.openxmlformats.org/officeDocument/2006/relationships/webSettings" Target="webSettings.xml"/><Relationship Id="rId9" Type="http://schemas.openxmlformats.org/officeDocument/2006/relationships/hyperlink" Target="http://www.consultant.ru/document/cons_doc_LAW_287111/" TargetMode="External"/><Relationship Id="rId14" Type="http://schemas.openxmlformats.org/officeDocument/2006/relationships/hyperlink" Target="http://www.consultant.ru/document/cons_doc_LAW_414513/beb7e7f131a7ff3656b71b7b30c30454fc1fdde7/" TargetMode="External"/><Relationship Id="rId22" Type="http://schemas.openxmlformats.org/officeDocument/2006/relationships/hyperlink" Target="http://www.consultant.ru/document/cons_doc_LAW_417875/adbc49aaab552c55cb040636a29a905441cbe915/" TargetMode="External"/><Relationship Id="rId27" Type="http://schemas.openxmlformats.org/officeDocument/2006/relationships/hyperlink" Target="http://balakhna.nn.ru/?id=36684" TargetMode="External"/><Relationship Id="rId30" Type="http://schemas.openxmlformats.org/officeDocument/2006/relationships/hyperlink" Target="consultantplus://offline/ref=330B050C6983AA559675F0790144C06479ADF30B5DCBFEF6E0D89E4AFCH6rA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6148</Words>
  <Characters>35048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2018-06-26T03:28:00Z</cp:lastPrinted>
  <dcterms:created xsi:type="dcterms:W3CDTF">2022-06-15T09:49:00Z</dcterms:created>
  <dcterms:modified xsi:type="dcterms:W3CDTF">2022-06-15T09:49:00Z</dcterms:modified>
</cp:coreProperties>
</file>